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D2BD" w14:textId="77777777" w:rsidR="00CD6322" w:rsidRPr="00CD6322" w:rsidRDefault="00CD6322" w:rsidP="00642DFC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DC09CD" wp14:editId="6770E4C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36DCF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9786D2D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C011C0F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19E349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4D53F66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2920585C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58EA88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8900A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08FC2A61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CF28A07" w14:textId="41803B14"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B11215">
        <w:rPr>
          <w:rFonts w:eastAsia="Times New Roman"/>
          <w:sz w:val="28"/>
          <w:szCs w:val="28"/>
          <w:lang w:eastAsia="en-US"/>
        </w:rPr>
        <w:t>202</w:t>
      </w:r>
      <w:r w:rsidR="0029774C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14:paraId="0FA610A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0C0FBCB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55A90327" w14:textId="77777777" w:rsidR="004810F1" w:rsidRDefault="004810F1" w:rsidP="00CD6322">
      <w:pPr>
        <w:rPr>
          <w:bCs/>
          <w:sz w:val="28"/>
          <w:szCs w:val="28"/>
        </w:rPr>
      </w:pPr>
    </w:p>
    <w:p w14:paraId="670CD954" w14:textId="14710264" w:rsidR="00C33F07" w:rsidRPr="00A11E0F" w:rsidRDefault="00011D72" w:rsidP="00A11E0F">
      <w:pPr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О муниципальной программе </w:t>
      </w:r>
    </w:p>
    <w:p w14:paraId="72FA5B15" w14:textId="77777777" w:rsidR="00CD6322" w:rsidRPr="00A11E0F" w:rsidRDefault="00011D72" w:rsidP="00A11E0F">
      <w:pPr>
        <w:tabs>
          <w:tab w:val="left" w:pos="5103"/>
        </w:tabs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Pr="00A11E0F" w:rsidRDefault="00011D72" w:rsidP="00A11E0F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sz w:val="28"/>
          <w:szCs w:val="28"/>
        </w:rPr>
        <w:t>«</w:t>
      </w:r>
      <w:r w:rsidR="00B26F43" w:rsidRPr="00A11E0F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Pr="00A11E0F" w:rsidRDefault="00B26F43" w:rsidP="00A11E0F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>транспортной системы</w:t>
      </w:r>
      <w:r w:rsidR="00642C42" w:rsidRPr="00A11E0F">
        <w:rPr>
          <w:bCs/>
          <w:sz w:val="28"/>
          <w:szCs w:val="28"/>
        </w:rPr>
        <w:t xml:space="preserve"> </w:t>
      </w:r>
      <w:r w:rsidRPr="00A11E0F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A11E0F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Ханты-Мансийского </w:t>
      </w:r>
      <w:r w:rsidR="00BB7A75" w:rsidRPr="00A11E0F">
        <w:rPr>
          <w:bCs/>
          <w:sz w:val="28"/>
          <w:szCs w:val="28"/>
        </w:rPr>
        <w:t>района</w:t>
      </w:r>
      <w:r w:rsidR="0064485F" w:rsidRPr="00A11E0F">
        <w:rPr>
          <w:sz w:val="28"/>
          <w:szCs w:val="28"/>
        </w:rPr>
        <w:t>»</w:t>
      </w:r>
    </w:p>
    <w:p w14:paraId="72C7028C" w14:textId="15B3F84C" w:rsidR="00A957E1" w:rsidRDefault="00A957E1" w:rsidP="00A11E0F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0D3DB49" w14:textId="77777777" w:rsidR="004604D1" w:rsidRDefault="00421CF6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A11E0F">
        <w:rPr>
          <w:rFonts w:eastAsia="Times New Roman"/>
          <w:b w:val="0"/>
        </w:rPr>
        <w:t xml:space="preserve">В </w:t>
      </w:r>
      <w:r w:rsidR="00A11E0F" w:rsidRPr="00A11E0F">
        <w:rPr>
          <w:rFonts w:eastAsia="Times New Roman"/>
          <w:b w:val="0"/>
        </w:rPr>
        <w:t xml:space="preserve">соответствии со статьей 179 Бюджетного кодекса Российской </w:t>
      </w:r>
      <w:r w:rsidR="00A11E0F" w:rsidRPr="00EB0552">
        <w:rPr>
          <w:rFonts w:eastAsia="Times New Roman"/>
          <w:b w:val="0"/>
        </w:rPr>
        <w:t xml:space="preserve">Федерации, постановлением Администрации Ханты-Мансийского района </w:t>
      </w:r>
      <w:r w:rsidR="00A11E0F" w:rsidRPr="00EB0552">
        <w:rPr>
          <w:rFonts w:eastAsia="Times New Roman"/>
          <w:b w:val="0"/>
          <w:highlight w:val="yellow"/>
        </w:rPr>
        <w:t>от 00.00.2024 № 000</w:t>
      </w:r>
      <w:r w:rsidR="00A11E0F" w:rsidRPr="00EB0552">
        <w:rPr>
          <w:rFonts w:eastAsia="Times New Roman"/>
          <w:b w:val="0"/>
        </w:rPr>
        <w:t xml:space="preserve"> «О</w:t>
      </w:r>
      <w:r w:rsidR="00A11E0F" w:rsidRPr="008C0CFB">
        <w:rPr>
          <w:rFonts w:eastAsia="Times New Roman"/>
          <w:b w:val="0"/>
        </w:rPr>
        <w:t xml:space="preserve"> порядке разработки и реализации муниципальных программ Ханты-Мансийского</w:t>
      </w:r>
      <w:r w:rsidR="00A11E0F" w:rsidRPr="00A11E0F">
        <w:rPr>
          <w:rFonts w:eastAsia="Times New Roman"/>
          <w:b w:val="0"/>
        </w:rPr>
        <w:t xml:space="preserve"> района», руководствуясь статьей 32 Устава Ханты-Мансийского района</w:t>
      </w:r>
      <w:r w:rsidRPr="00A11E0F">
        <w:rPr>
          <w:rFonts w:eastAsia="Times New Roman"/>
          <w:b w:val="0"/>
        </w:rPr>
        <w:t>:</w:t>
      </w:r>
    </w:p>
    <w:p w14:paraId="77591FA1" w14:textId="6EFBEF01" w:rsidR="004604D1" w:rsidRDefault="004604D1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604D1">
        <w:rPr>
          <w:rFonts w:eastAsia="Times New Roman"/>
          <w:b w:val="0"/>
          <w:bCs w:val="0"/>
          <w:lang w:eastAsia="ru-RU"/>
        </w:rPr>
        <w:t>1.</w:t>
      </w:r>
      <w:r>
        <w:rPr>
          <w:rFonts w:eastAsia="Times New Roman"/>
          <w:b w:val="0"/>
          <w:bCs w:val="0"/>
          <w:lang w:eastAsia="ru-RU"/>
        </w:rPr>
        <w:t xml:space="preserve"> Утвердить муниципальную программу Ханты-Мансийского района «</w:t>
      </w:r>
      <w:r w:rsidR="008F6A59">
        <w:rPr>
          <w:rFonts w:eastAsia="Times New Roman"/>
          <w:b w:val="0"/>
          <w:bCs w:val="0"/>
          <w:lang w:eastAsia="ru-RU"/>
        </w:rPr>
        <w:t>Комплексное развитие транспортной системы на территории Ханты-Мансийского района</w:t>
      </w:r>
      <w:r>
        <w:rPr>
          <w:rFonts w:eastAsia="Times New Roman"/>
          <w:b w:val="0"/>
          <w:bCs w:val="0"/>
          <w:lang w:eastAsia="ru-RU"/>
        </w:rPr>
        <w:t>»</w:t>
      </w:r>
      <w:r w:rsidR="008F6A59">
        <w:rPr>
          <w:rFonts w:eastAsia="Times New Roman"/>
          <w:b w:val="0"/>
          <w:bCs w:val="0"/>
          <w:lang w:eastAsia="ru-RU"/>
        </w:rPr>
        <w:t xml:space="preserve"> согласно приложению</w:t>
      </w:r>
      <w:r w:rsidR="007F7816">
        <w:rPr>
          <w:rFonts w:eastAsia="Times New Roman"/>
          <w:b w:val="0"/>
          <w:bCs w:val="0"/>
          <w:lang w:eastAsia="ru-RU"/>
        </w:rPr>
        <w:t xml:space="preserve"> </w:t>
      </w:r>
      <w:r w:rsidR="008F6A59">
        <w:rPr>
          <w:rFonts w:eastAsia="Times New Roman"/>
          <w:b w:val="0"/>
          <w:bCs w:val="0"/>
          <w:lang w:eastAsia="ru-RU"/>
        </w:rPr>
        <w:t>1 к настоящему постановлению.</w:t>
      </w:r>
    </w:p>
    <w:p w14:paraId="7292AE6E" w14:textId="4A69C00A" w:rsidR="008F6A59" w:rsidRDefault="008F6A59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2. Настоящее постановление вступает в силу после его официального опубликования, но не ранее 1 января 2025 года.</w:t>
      </w:r>
    </w:p>
    <w:p w14:paraId="55F9144D" w14:textId="0E29F5E7" w:rsidR="008F6A59" w:rsidRDefault="008F6A59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3. Опубликовать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7ACB6710" w14:textId="24B84885" w:rsidR="008F6A59" w:rsidRPr="008F6A59" w:rsidRDefault="008F6A59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4. Контроль за выполнением настоящего постановления возложить на заместителя Главы Ханты-Мансийского района, директора Департамента </w:t>
      </w:r>
      <w:r w:rsidRPr="008F6A59">
        <w:rPr>
          <w:rFonts w:eastAsia="Times New Roman"/>
          <w:b w:val="0"/>
          <w:bCs w:val="0"/>
          <w:lang w:eastAsia="ru-RU"/>
        </w:rPr>
        <w:t>строительства, архитектуры и ЖКХ Речапова Р.Ш.</w:t>
      </w:r>
    </w:p>
    <w:p w14:paraId="1D70C1B3" w14:textId="2855B24F" w:rsidR="004604D1" w:rsidRPr="008F6A59" w:rsidRDefault="004604D1" w:rsidP="008F6A59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C2F350D" w14:textId="77777777" w:rsidR="006F0FD6" w:rsidRPr="008F6A59" w:rsidRDefault="006F0FD6" w:rsidP="008F6A59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37E71FB3" w14:textId="38238EC7" w:rsidR="00E435F3" w:rsidRDefault="0001011D" w:rsidP="008F6A59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8F6A59">
        <w:rPr>
          <w:rFonts w:eastAsia="Times New Roman"/>
          <w:b w:val="0"/>
          <w:bCs w:val="0"/>
          <w:lang w:eastAsia="ru-RU"/>
        </w:rPr>
        <w:t>Глава</w:t>
      </w:r>
      <w:r w:rsidR="006F0FD6" w:rsidRPr="008F6A59">
        <w:rPr>
          <w:rFonts w:eastAsia="Times New Roman"/>
          <w:b w:val="0"/>
          <w:bCs w:val="0"/>
          <w:lang w:eastAsia="ru-RU"/>
        </w:rPr>
        <w:t xml:space="preserve"> Ханты-Мансийского района</w:t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  <w:t xml:space="preserve">                                              </w:t>
      </w:r>
      <w:r w:rsidRPr="008F6A59">
        <w:rPr>
          <w:rFonts w:eastAsia="Times New Roman"/>
          <w:b w:val="0"/>
          <w:bCs w:val="0"/>
          <w:lang w:eastAsia="ru-RU"/>
        </w:rPr>
        <w:t>К.Р.Минулин</w:t>
      </w:r>
    </w:p>
    <w:p w14:paraId="601F5596" w14:textId="078C9970" w:rsidR="00E435F3" w:rsidRDefault="00E435F3" w:rsidP="00E435F3">
      <w:pPr>
        <w:pStyle w:val="FR1"/>
        <w:tabs>
          <w:tab w:val="left" w:pos="1276"/>
        </w:tabs>
        <w:spacing w:line="240" w:lineRule="auto"/>
        <w:jc w:val="right"/>
        <w:rPr>
          <w:rFonts w:eastAsia="Times New Roman"/>
          <w:b w:val="0"/>
          <w:bCs w:val="0"/>
          <w:lang w:eastAsia="ru-RU"/>
        </w:rPr>
        <w:sectPr w:rsidR="00E435F3" w:rsidSect="006F0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2D233E40" w14:textId="3E8B0E12" w:rsid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bookmarkStart w:id="0" w:name="_Hlk167724923"/>
      <w:r>
        <w:rPr>
          <w:rFonts w:eastAsia="Times New Roman"/>
          <w:b w:val="0"/>
          <w:bCs w:val="0"/>
          <w:lang w:eastAsia="ru-RU"/>
        </w:rPr>
        <w:lastRenderedPageBreak/>
        <w:t>Приложение</w:t>
      </w:r>
    </w:p>
    <w:p w14:paraId="3C17E029" w14:textId="7F6749CA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к </w:t>
      </w:r>
      <w:r w:rsidRPr="00974CA1">
        <w:rPr>
          <w:rFonts w:eastAsia="Times New Roman"/>
          <w:b w:val="0"/>
          <w:bCs w:val="0"/>
          <w:lang w:eastAsia="ru-RU"/>
        </w:rPr>
        <w:t xml:space="preserve">постановлению </w:t>
      </w:r>
      <w:r w:rsidR="004810F1">
        <w:rPr>
          <w:rFonts w:eastAsia="Times New Roman"/>
          <w:b w:val="0"/>
          <w:bCs w:val="0"/>
          <w:lang w:eastAsia="ru-RU"/>
        </w:rPr>
        <w:t>А</w:t>
      </w:r>
      <w:r w:rsidRPr="00974CA1">
        <w:rPr>
          <w:rFonts w:eastAsia="Times New Roman"/>
          <w:b w:val="0"/>
          <w:bCs w:val="0"/>
          <w:lang w:eastAsia="ru-RU"/>
        </w:rPr>
        <w:t>дминистрации</w:t>
      </w:r>
    </w:p>
    <w:p w14:paraId="7AFF6699" w14:textId="77777777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 w:rsidRPr="00974CA1">
        <w:rPr>
          <w:rFonts w:eastAsia="Times New Roman"/>
          <w:b w:val="0"/>
          <w:bCs w:val="0"/>
          <w:lang w:eastAsia="ru-RU"/>
        </w:rPr>
        <w:t>Ханты-Мансийского района</w:t>
      </w:r>
    </w:p>
    <w:p w14:paraId="37F0DE73" w14:textId="5D2C408C" w:rsidR="006568F6" w:rsidRDefault="00FB266D" w:rsidP="006568F6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</w:t>
      </w:r>
      <w:r w:rsidR="00974CA1">
        <w:rPr>
          <w:rFonts w:eastAsia="Times New Roman"/>
          <w:b w:val="0"/>
          <w:bCs w:val="0"/>
          <w:lang w:eastAsia="ru-RU"/>
        </w:rPr>
        <w:t>т</w:t>
      </w:r>
      <w:r w:rsidR="00D67BA7">
        <w:rPr>
          <w:rFonts w:eastAsia="Times New Roman"/>
          <w:b w:val="0"/>
          <w:bCs w:val="0"/>
          <w:lang w:eastAsia="ru-RU"/>
        </w:rPr>
        <w:t xml:space="preserve"> 00</w:t>
      </w:r>
      <w:r w:rsidR="00974CA1">
        <w:rPr>
          <w:rFonts w:eastAsia="Times New Roman"/>
          <w:b w:val="0"/>
          <w:bCs w:val="0"/>
          <w:lang w:eastAsia="ru-RU"/>
        </w:rPr>
        <w:t>.</w:t>
      </w:r>
      <w:r w:rsidR="00D67BA7">
        <w:rPr>
          <w:rFonts w:eastAsia="Times New Roman"/>
          <w:b w:val="0"/>
          <w:bCs w:val="0"/>
          <w:lang w:eastAsia="ru-RU"/>
        </w:rPr>
        <w:t>00</w:t>
      </w:r>
      <w:r w:rsidR="00974CA1">
        <w:rPr>
          <w:rFonts w:eastAsia="Times New Roman"/>
          <w:b w:val="0"/>
          <w:bCs w:val="0"/>
          <w:lang w:eastAsia="ru-RU"/>
        </w:rPr>
        <w:t>.</w:t>
      </w:r>
      <w:r w:rsidR="00C24FCE">
        <w:rPr>
          <w:rFonts w:eastAsia="Times New Roman"/>
          <w:b w:val="0"/>
          <w:bCs w:val="0"/>
          <w:lang w:eastAsia="ru-RU"/>
        </w:rPr>
        <w:t>202</w:t>
      </w:r>
      <w:r>
        <w:rPr>
          <w:rFonts w:eastAsia="Times New Roman"/>
          <w:b w:val="0"/>
          <w:bCs w:val="0"/>
          <w:lang w:eastAsia="ru-RU"/>
        </w:rPr>
        <w:t>4</w:t>
      </w:r>
      <w:r w:rsidR="00974CA1">
        <w:rPr>
          <w:rFonts w:eastAsia="Times New Roman"/>
          <w:b w:val="0"/>
          <w:bCs w:val="0"/>
          <w:lang w:eastAsia="ru-RU"/>
        </w:rPr>
        <w:t xml:space="preserve"> №</w:t>
      </w:r>
      <w:r w:rsidR="00D67BA7">
        <w:rPr>
          <w:rFonts w:eastAsia="Times New Roman"/>
          <w:b w:val="0"/>
          <w:bCs w:val="0"/>
          <w:lang w:eastAsia="ru-RU"/>
        </w:rPr>
        <w:t xml:space="preserve"> 000</w:t>
      </w:r>
      <w:bookmarkEnd w:id="0"/>
    </w:p>
    <w:p w14:paraId="05B52064" w14:textId="77777777" w:rsidR="006568F6" w:rsidRPr="006568F6" w:rsidRDefault="006568F6" w:rsidP="006568F6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</w:p>
    <w:p w14:paraId="7819E8D9" w14:textId="2AB33479" w:rsidR="00733F0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7E70BA6E" w14:textId="539DE261" w:rsidR="00267D6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267D6A">
        <w:rPr>
          <w:sz w:val="28"/>
          <w:szCs w:val="28"/>
        </w:rPr>
        <w:t>униципальной программы</w:t>
      </w:r>
    </w:p>
    <w:p w14:paraId="6B0294E7" w14:textId="77A791AA" w:rsidR="00733F0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«Комплексное развитие транспортной системы на территории Ханты-Мансийского района»</w:t>
      </w:r>
    </w:p>
    <w:p w14:paraId="728C31BF" w14:textId="0BC3CAE3" w:rsidR="0037631D" w:rsidRDefault="0037631D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6017D151" w14:textId="0CC5F595" w:rsidR="00733F0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45AD09D1" w14:textId="5EE00CFB" w:rsidR="00267D6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tbl>
      <w:tblPr>
        <w:tblStyle w:val="af7"/>
        <w:tblW w:w="0" w:type="auto"/>
        <w:tblInd w:w="57" w:type="dxa"/>
        <w:tblLook w:val="04A0" w:firstRow="1" w:lastRow="0" w:firstColumn="1" w:lastColumn="0" w:noHBand="0" w:noVBand="1"/>
      </w:tblPr>
      <w:tblGrid>
        <w:gridCol w:w="5183"/>
        <w:gridCol w:w="9036"/>
      </w:tblGrid>
      <w:tr w:rsidR="006568F6" w14:paraId="269CF801" w14:textId="77777777" w:rsidTr="006568F6">
        <w:tc>
          <w:tcPr>
            <w:tcW w:w="5183" w:type="dxa"/>
          </w:tcPr>
          <w:p w14:paraId="12BA6C29" w14:textId="0AF10E44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036" w:type="dxa"/>
          </w:tcPr>
          <w:p w14:paraId="14D41100" w14:textId="5CBCF3BC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Речапов Руслан Шаукатович – заместитель Главы Ханты-Мансийского района, директор Департамента строительства, архитектуры и ЖКХ</w:t>
            </w:r>
          </w:p>
        </w:tc>
      </w:tr>
      <w:tr w:rsidR="006568F6" w14:paraId="6EC54DB9" w14:textId="77777777" w:rsidTr="006568F6">
        <w:tc>
          <w:tcPr>
            <w:tcW w:w="5183" w:type="dxa"/>
          </w:tcPr>
          <w:p w14:paraId="6EE31162" w14:textId="57DF5381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036" w:type="dxa"/>
          </w:tcPr>
          <w:p w14:paraId="181EC055" w14:textId="2D935E65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68F6" w14:paraId="39AFD49B" w14:textId="77777777" w:rsidTr="006568F6">
        <w:tc>
          <w:tcPr>
            <w:tcW w:w="5183" w:type="dxa"/>
          </w:tcPr>
          <w:p w14:paraId="2243B209" w14:textId="09991D10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9036" w:type="dxa"/>
          </w:tcPr>
          <w:p w14:paraId="1A11D89E" w14:textId="51FCB685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2025 – 2030 годы</w:t>
            </w:r>
          </w:p>
        </w:tc>
      </w:tr>
      <w:tr w:rsidR="006568F6" w14:paraId="5CAD9C6B" w14:textId="77777777" w:rsidTr="006568F6">
        <w:tc>
          <w:tcPr>
            <w:tcW w:w="5183" w:type="dxa"/>
          </w:tcPr>
          <w:p w14:paraId="297C026C" w14:textId="66F2DFA2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036" w:type="dxa"/>
          </w:tcPr>
          <w:p w14:paraId="3F025C5B" w14:textId="1CB942ED" w:rsidR="00D6427F" w:rsidRDefault="006568F6" w:rsidP="00D6427F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 w:rsidRPr="0089507F">
              <w:rPr>
                <w:sz w:val="24"/>
                <w:szCs w:val="24"/>
              </w:rPr>
              <w:t xml:space="preserve">1. Повышение уровня безопасности и качества </w:t>
            </w:r>
            <w:r w:rsidR="007C1238">
              <w:rPr>
                <w:sz w:val="24"/>
                <w:szCs w:val="24"/>
              </w:rPr>
              <w:t>транспортной инфраструктуры Ханты-Мансийского района</w:t>
            </w:r>
            <w:r w:rsidRPr="0089507F">
              <w:rPr>
                <w:sz w:val="24"/>
                <w:szCs w:val="24"/>
              </w:rPr>
              <w:t>.</w:t>
            </w:r>
          </w:p>
          <w:p w14:paraId="1575A0FC" w14:textId="0C1C883F" w:rsidR="006568F6" w:rsidRPr="00D6427F" w:rsidRDefault="006568F6" w:rsidP="00D6427F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D4229">
              <w:rPr>
                <w:sz w:val="24"/>
                <w:szCs w:val="24"/>
              </w:rPr>
              <w:t>Обеспечение</w:t>
            </w:r>
            <w:r w:rsidRPr="0089507F">
              <w:rPr>
                <w:sz w:val="24"/>
                <w:szCs w:val="24"/>
              </w:rPr>
              <w:t xml:space="preserve"> доступности и </w:t>
            </w:r>
            <w:r w:rsidR="003D4229">
              <w:rPr>
                <w:sz w:val="24"/>
                <w:szCs w:val="24"/>
              </w:rPr>
              <w:t xml:space="preserve">повышение </w:t>
            </w:r>
            <w:r w:rsidRPr="0089507F">
              <w:rPr>
                <w:sz w:val="24"/>
                <w:szCs w:val="24"/>
              </w:rPr>
              <w:t>безопасности услуг транспортного комплекса для населения и организаций Ханты-Мансийского района.</w:t>
            </w:r>
          </w:p>
        </w:tc>
      </w:tr>
      <w:tr w:rsidR="006568F6" w14:paraId="72F66D50" w14:textId="77777777" w:rsidTr="006568F6">
        <w:tc>
          <w:tcPr>
            <w:tcW w:w="5183" w:type="dxa"/>
          </w:tcPr>
          <w:p w14:paraId="0B56898B" w14:textId="10C3B8BE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9036" w:type="dxa"/>
          </w:tcPr>
          <w:p w14:paraId="3F931C40" w14:textId="53E6FD3C" w:rsidR="006568F6" w:rsidRDefault="006568F6" w:rsidP="00A55DEC">
            <w:pPr>
              <w:pStyle w:val="ConsPlusNormal"/>
              <w:ind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«</w:t>
            </w:r>
            <w:r w:rsidR="007C1238">
              <w:rPr>
                <w:rFonts w:eastAsia="Calibri"/>
                <w:sz w:val="24"/>
                <w:szCs w:val="24"/>
                <w:lang w:eastAsia="en-US"/>
              </w:rPr>
              <w:t>Транспортная инфраструктура</w:t>
            </w:r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  <w:p w14:paraId="11E756B7" w14:textId="459B55D0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«Организация транспортного обслуживания</w:t>
            </w:r>
            <w:r w:rsidR="008F34D3">
              <w:rPr>
                <w:rFonts w:eastAsia="Calibri"/>
                <w:sz w:val="24"/>
                <w:szCs w:val="24"/>
                <w:lang w:eastAsia="en-US"/>
              </w:rPr>
              <w:t xml:space="preserve"> населения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</w:tr>
      <w:tr w:rsidR="006568F6" w14:paraId="1F7292E6" w14:textId="77777777" w:rsidTr="006568F6">
        <w:tc>
          <w:tcPr>
            <w:tcW w:w="5183" w:type="dxa"/>
          </w:tcPr>
          <w:p w14:paraId="72CC9729" w14:textId="3346B4B7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9036" w:type="dxa"/>
          </w:tcPr>
          <w:p w14:paraId="2DCFFEE6" w14:textId="5DCDF261" w:rsidR="006568F6" w:rsidRDefault="00057B2A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375 246,8</w:t>
            </w:r>
            <w:r w:rsidR="006568F6">
              <w:rPr>
                <w:rFonts w:eastAsia="Calibri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6568F6" w14:paraId="380D4C68" w14:textId="77777777" w:rsidTr="006568F6">
        <w:tc>
          <w:tcPr>
            <w:tcW w:w="5183" w:type="dxa"/>
          </w:tcPr>
          <w:p w14:paraId="097A5720" w14:textId="33552B2C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9036" w:type="dxa"/>
          </w:tcPr>
          <w:p w14:paraId="356D2ABC" w14:textId="6565F8D8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Государственная программа Ханты-Мансийского автономного округа – Югры «Современная транспортная система».</w:t>
            </w:r>
          </w:p>
        </w:tc>
      </w:tr>
    </w:tbl>
    <w:p w14:paraId="0BEC25D0" w14:textId="77777777" w:rsidR="006568F6" w:rsidRDefault="006568F6" w:rsidP="006568F6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1104ED08" w14:textId="6C716430" w:rsidR="004E7640" w:rsidRPr="006D35FA" w:rsidRDefault="006568F6" w:rsidP="00704B26">
      <w:pPr>
        <w:pStyle w:val="ConsPlusNormal"/>
        <w:ind w:left="57" w:right="57" w:firstLine="540"/>
        <w:jc w:val="center"/>
        <w:rPr>
          <w:sz w:val="28"/>
          <w:szCs w:val="28"/>
        </w:rPr>
      </w:pPr>
      <w:r w:rsidRPr="006D35FA">
        <w:rPr>
          <w:sz w:val="28"/>
          <w:szCs w:val="28"/>
        </w:rPr>
        <w:lastRenderedPageBreak/>
        <w:t>2. Показатели муниципальной программы</w:t>
      </w:r>
    </w:p>
    <w:tbl>
      <w:tblPr>
        <w:tblStyle w:val="af7"/>
        <w:tblW w:w="52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64"/>
        <w:gridCol w:w="1032"/>
        <w:gridCol w:w="996"/>
        <w:gridCol w:w="923"/>
        <w:gridCol w:w="508"/>
        <w:gridCol w:w="652"/>
        <w:gridCol w:w="679"/>
        <w:gridCol w:w="683"/>
        <w:gridCol w:w="680"/>
        <w:gridCol w:w="680"/>
        <w:gridCol w:w="695"/>
        <w:gridCol w:w="1945"/>
        <w:gridCol w:w="1585"/>
        <w:gridCol w:w="1372"/>
      </w:tblGrid>
      <w:tr w:rsidR="00762F37" w:rsidRPr="006D35FA" w14:paraId="764C0C8B" w14:textId="77777777" w:rsidTr="003D4229">
        <w:tc>
          <w:tcPr>
            <w:tcW w:w="134" w:type="pct"/>
            <w:vMerge w:val="restart"/>
            <w:vAlign w:val="center"/>
          </w:tcPr>
          <w:p w14:paraId="46F477F6" w14:textId="30D553D9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632" w:type="pct"/>
            <w:vMerge w:val="restart"/>
            <w:vAlign w:val="center"/>
          </w:tcPr>
          <w:p w14:paraId="2BAAF4C1" w14:textId="11F79994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7" w:type="pct"/>
            <w:vMerge w:val="restart"/>
            <w:vAlign w:val="center"/>
          </w:tcPr>
          <w:p w14:paraId="587C6887" w14:textId="55DDE021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335" w:type="pct"/>
            <w:vMerge w:val="restart"/>
            <w:vAlign w:val="center"/>
          </w:tcPr>
          <w:p w14:paraId="37C2E9C5" w14:textId="58F18BF0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494" w:type="pct"/>
            <w:gridSpan w:val="2"/>
            <w:vAlign w:val="center"/>
          </w:tcPr>
          <w:p w14:paraId="48D3F983" w14:textId="1F8658D4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1398" w:type="pct"/>
            <w:gridSpan w:val="6"/>
            <w:vAlign w:val="center"/>
          </w:tcPr>
          <w:p w14:paraId="70F2C3C8" w14:textId="3DCA40C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58" w:type="pct"/>
            <w:vMerge w:val="restart"/>
            <w:vAlign w:val="center"/>
          </w:tcPr>
          <w:p w14:paraId="2C4DC0CD" w14:textId="5F3A8F69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Документ</w:t>
            </w:r>
          </w:p>
        </w:tc>
        <w:tc>
          <w:tcPr>
            <w:tcW w:w="533" w:type="pct"/>
            <w:vMerge w:val="restart"/>
            <w:vAlign w:val="center"/>
          </w:tcPr>
          <w:p w14:paraId="3DEA36BD" w14:textId="649CA3F5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468" w:type="pct"/>
            <w:vMerge w:val="restart"/>
            <w:vAlign w:val="center"/>
          </w:tcPr>
          <w:p w14:paraId="5D42C853" w14:textId="684ACEA9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7931D4" w:rsidRPr="006D35FA" w14:paraId="787FD955" w14:textId="77777777" w:rsidTr="003D4229">
        <w:tc>
          <w:tcPr>
            <w:tcW w:w="134" w:type="pct"/>
            <w:vMerge/>
          </w:tcPr>
          <w:p w14:paraId="5E8A1A38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2" w:type="pct"/>
            <w:vMerge/>
          </w:tcPr>
          <w:p w14:paraId="731CBB92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7" w:type="pct"/>
            <w:vMerge/>
          </w:tcPr>
          <w:p w14:paraId="3054B917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3D4D744F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3" w:type="pct"/>
          </w:tcPr>
          <w:p w14:paraId="5F73C314" w14:textId="3BB7CA8A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значение</w:t>
            </w:r>
          </w:p>
        </w:tc>
        <w:tc>
          <w:tcPr>
            <w:tcW w:w="171" w:type="pct"/>
          </w:tcPr>
          <w:p w14:paraId="770FC1EF" w14:textId="148398C0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228" w:type="pct"/>
          </w:tcPr>
          <w:p w14:paraId="328FEEB4" w14:textId="42DA5D2C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233" w:type="pct"/>
          </w:tcPr>
          <w:p w14:paraId="56C5330D" w14:textId="41CC3836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234" w:type="pct"/>
          </w:tcPr>
          <w:p w14:paraId="66445462" w14:textId="67C5478C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233" w:type="pct"/>
          </w:tcPr>
          <w:p w14:paraId="66662B8F" w14:textId="67C2D83C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233" w:type="pct"/>
          </w:tcPr>
          <w:p w14:paraId="78A205BB" w14:textId="3B792EC3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238" w:type="pct"/>
          </w:tcPr>
          <w:p w14:paraId="7AC2CFA4" w14:textId="61F81DB1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658" w:type="pct"/>
            <w:vMerge/>
          </w:tcPr>
          <w:p w14:paraId="1EA4B866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</w:tcPr>
          <w:p w14:paraId="3042D13C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" w:type="pct"/>
            <w:vMerge/>
          </w:tcPr>
          <w:p w14:paraId="0E61BCC6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931D4" w:rsidRPr="006D35FA" w14:paraId="27601CF2" w14:textId="77777777" w:rsidTr="003D4229">
        <w:tc>
          <w:tcPr>
            <w:tcW w:w="134" w:type="pct"/>
          </w:tcPr>
          <w:p w14:paraId="5BC1857E" w14:textId="6D56B4BE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2" w:type="pct"/>
          </w:tcPr>
          <w:p w14:paraId="2A2B171B" w14:textId="3260C301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7" w:type="pct"/>
          </w:tcPr>
          <w:p w14:paraId="5222229A" w14:textId="4525B915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35" w:type="pct"/>
          </w:tcPr>
          <w:p w14:paraId="029645D7" w14:textId="533A2B8D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23" w:type="pct"/>
          </w:tcPr>
          <w:p w14:paraId="5A01FF0D" w14:textId="79A5A0A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71" w:type="pct"/>
          </w:tcPr>
          <w:p w14:paraId="19A28D8A" w14:textId="62111E1A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8" w:type="pct"/>
          </w:tcPr>
          <w:p w14:paraId="0C1C9C43" w14:textId="45BCB9F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33" w:type="pct"/>
          </w:tcPr>
          <w:p w14:paraId="40A36180" w14:textId="74370F7F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34" w:type="pct"/>
          </w:tcPr>
          <w:p w14:paraId="56E036F4" w14:textId="7F5A6202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33" w:type="pct"/>
          </w:tcPr>
          <w:p w14:paraId="72A9051B" w14:textId="40E2B016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33" w:type="pct"/>
          </w:tcPr>
          <w:p w14:paraId="5935CE2D" w14:textId="70696118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38" w:type="pct"/>
          </w:tcPr>
          <w:p w14:paraId="00336773" w14:textId="55B429F6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658" w:type="pct"/>
          </w:tcPr>
          <w:p w14:paraId="4F1444C0" w14:textId="404C9755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33" w:type="pct"/>
          </w:tcPr>
          <w:p w14:paraId="579E4667" w14:textId="702D3353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468" w:type="pct"/>
          </w:tcPr>
          <w:p w14:paraId="6DFFBEAC" w14:textId="3630D16E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762F37" w:rsidRPr="006D35FA" w14:paraId="5ECC6795" w14:textId="77777777" w:rsidTr="007931D4">
        <w:tc>
          <w:tcPr>
            <w:tcW w:w="5000" w:type="pct"/>
            <w:gridSpan w:val="15"/>
          </w:tcPr>
          <w:p w14:paraId="77D26DD4" w14:textId="3ACC4001" w:rsidR="00762F37" w:rsidRPr="006D35FA" w:rsidRDefault="00762F37" w:rsidP="00762F37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Цель 1 «Повышение уровня безопасности и качества </w:t>
            </w:r>
            <w:r w:rsidR="007C1238" w:rsidRPr="006D35FA">
              <w:rPr>
                <w:sz w:val="22"/>
                <w:szCs w:val="22"/>
              </w:rPr>
              <w:t>транспортной инфраструктуры Ханты-Мансийского района</w:t>
            </w:r>
            <w:r w:rsidRPr="006D35FA">
              <w:rPr>
                <w:sz w:val="22"/>
                <w:szCs w:val="22"/>
              </w:rPr>
              <w:t>»</w:t>
            </w:r>
          </w:p>
        </w:tc>
      </w:tr>
      <w:tr w:rsidR="007931D4" w:rsidRPr="006D35FA" w14:paraId="08F24269" w14:textId="77777777" w:rsidTr="003D4229">
        <w:tc>
          <w:tcPr>
            <w:tcW w:w="134" w:type="pct"/>
          </w:tcPr>
          <w:p w14:paraId="4E6F39F0" w14:textId="1887BAEC" w:rsidR="00762F37" w:rsidRPr="006D35FA" w:rsidRDefault="00762F37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1.</w:t>
            </w:r>
          </w:p>
        </w:tc>
        <w:tc>
          <w:tcPr>
            <w:tcW w:w="632" w:type="pct"/>
          </w:tcPr>
          <w:p w14:paraId="1C0E916B" w14:textId="2A1AAEE7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347" w:type="pct"/>
          </w:tcPr>
          <w:p w14:paraId="75ED788E" w14:textId="7F18D8FC" w:rsidR="00762F37" w:rsidRPr="00754FC4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6D35FA">
              <w:rPr>
                <w:sz w:val="22"/>
                <w:szCs w:val="22"/>
              </w:rPr>
              <w:t>МП</w:t>
            </w:r>
            <w:r w:rsidR="00754FC4">
              <w:rPr>
                <w:sz w:val="22"/>
                <w:szCs w:val="22"/>
              </w:rPr>
              <w:t xml:space="preserve"> </w:t>
            </w:r>
            <w:r w:rsidR="00754FC4">
              <w:rPr>
                <w:sz w:val="22"/>
                <w:szCs w:val="22"/>
                <w:lang w:val="en-US"/>
              </w:rPr>
              <w:t>&lt;</w:t>
            </w:r>
            <w:r w:rsidR="0037631D">
              <w:rPr>
                <w:sz w:val="22"/>
                <w:szCs w:val="22"/>
              </w:rPr>
              <w:t>*</w:t>
            </w:r>
            <w:r w:rsidR="00754FC4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335" w:type="pct"/>
          </w:tcPr>
          <w:p w14:paraId="3236D2C0" w14:textId="63C0616D" w:rsidR="00762F37" w:rsidRPr="006D35F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км</w:t>
            </w:r>
          </w:p>
        </w:tc>
        <w:tc>
          <w:tcPr>
            <w:tcW w:w="323" w:type="pct"/>
          </w:tcPr>
          <w:p w14:paraId="7C3FF0A1" w14:textId="2CD02015" w:rsidR="00762F37" w:rsidRPr="006D35FA" w:rsidRDefault="0037631D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171" w:type="pct"/>
          </w:tcPr>
          <w:p w14:paraId="3BFF4B5F" w14:textId="50DEEB20" w:rsidR="00762F37" w:rsidRPr="006D35F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4BFB5128" w14:textId="3EFB9EA4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3" w:type="pct"/>
          </w:tcPr>
          <w:p w14:paraId="0365369D" w14:textId="31CD1DB3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4" w:type="pct"/>
          </w:tcPr>
          <w:p w14:paraId="5CECD8A9" w14:textId="586BB261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3" w:type="pct"/>
          </w:tcPr>
          <w:p w14:paraId="0540AB02" w14:textId="41649758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3" w:type="pct"/>
          </w:tcPr>
          <w:p w14:paraId="1CED1683" w14:textId="18B73C8F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8" w:type="pct"/>
          </w:tcPr>
          <w:p w14:paraId="4E856E90" w14:textId="7D7145FF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658" w:type="pct"/>
          </w:tcPr>
          <w:p w14:paraId="6FEF7562" w14:textId="71FA103E" w:rsidR="00FB0D48" w:rsidRPr="006D35FA" w:rsidRDefault="00FB0D48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Приказ Росстата от 29.07.2022 № 534 «Об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торговлей, платными услугами населению, транспортом и правонарушениями в сфере экономики» (форма № 3-ДГ (</w:t>
            </w:r>
            <w:r w:rsidR="0037631D">
              <w:rPr>
                <w:sz w:val="22"/>
                <w:szCs w:val="22"/>
              </w:rPr>
              <w:t>МО</w:t>
            </w:r>
            <w:r w:rsidRPr="006D35FA">
              <w:rPr>
                <w:sz w:val="22"/>
                <w:szCs w:val="22"/>
              </w:rPr>
              <w:t>)</w:t>
            </w:r>
          </w:p>
        </w:tc>
        <w:tc>
          <w:tcPr>
            <w:tcW w:w="533" w:type="pct"/>
          </w:tcPr>
          <w:p w14:paraId="50772018" w14:textId="53A300D1" w:rsidR="00762F37" w:rsidRPr="006D35FA" w:rsidRDefault="007931D4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468" w:type="pct"/>
          </w:tcPr>
          <w:p w14:paraId="7B561F70" w14:textId="77777777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  <w:p w14:paraId="05171D5A" w14:textId="47CC1533" w:rsidR="007449C3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7931D4" w:rsidRPr="006D35FA" w14:paraId="14D81EA1" w14:textId="77777777" w:rsidTr="003D4229">
        <w:tc>
          <w:tcPr>
            <w:tcW w:w="134" w:type="pct"/>
          </w:tcPr>
          <w:p w14:paraId="50EA6D97" w14:textId="5CB48C1D" w:rsidR="00762F37" w:rsidRPr="006D35FA" w:rsidRDefault="00762F37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2.</w:t>
            </w:r>
          </w:p>
        </w:tc>
        <w:tc>
          <w:tcPr>
            <w:tcW w:w="632" w:type="pct"/>
          </w:tcPr>
          <w:p w14:paraId="4C7B2394" w14:textId="15701738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</w:t>
            </w:r>
            <w:r w:rsidRPr="006D35FA">
              <w:rPr>
                <w:sz w:val="22"/>
                <w:szCs w:val="22"/>
              </w:rPr>
              <w:lastRenderedPageBreak/>
              <w:t>транспортно-эксплуатационным показателям</w:t>
            </w:r>
          </w:p>
        </w:tc>
        <w:tc>
          <w:tcPr>
            <w:tcW w:w="347" w:type="pct"/>
          </w:tcPr>
          <w:p w14:paraId="2B10C9EC" w14:textId="439C1E13" w:rsidR="00762F37" w:rsidRPr="00754FC4" w:rsidRDefault="00754FC4" w:rsidP="007931D4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МП</w:t>
            </w:r>
            <w:r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35" w:type="pct"/>
          </w:tcPr>
          <w:p w14:paraId="3E1F1E74" w14:textId="3BB0571C" w:rsidR="00762F37" w:rsidRPr="006D35FA" w:rsidRDefault="00762F37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%</w:t>
            </w:r>
          </w:p>
        </w:tc>
        <w:tc>
          <w:tcPr>
            <w:tcW w:w="323" w:type="pct"/>
          </w:tcPr>
          <w:p w14:paraId="4AE01910" w14:textId="3C68D58F" w:rsidR="00762F37" w:rsidRPr="006D35FA" w:rsidRDefault="0037631D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  <w:tc>
          <w:tcPr>
            <w:tcW w:w="171" w:type="pct"/>
          </w:tcPr>
          <w:p w14:paraId="122E5B40" w14:textId="066CF4CC" w:rsidR="00762F37" w:rsidRPr="006D35F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176F50F6" w14:textId="037E4A93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3" w:type="pct"/>
          </w:tcPr>
          <w:p w14:paraId="2481B560" w14:textId="18FC3E19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4" w:type="pct"/>
          </w:tcPr>
          <w:p w14:paraId="1F17ECB5" w14:textId="1534873F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3" w:type="pct"/>
          </w:tcPr>
          <w:p w14:paraId="73E0A482" w14:textId="0CDCABFA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3" w:type="pct"/>
          </w:tcPr>
          <w:p w14:paraId="0C13F761" w14:textId="48E843A7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8" w:type="pct"/>
          </w:tcPr>
          <w:p w14:paraId="75060A4B" w14:textId="37B81DE1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658" w:type="pct"/>
          </w:tcPr>
          <w:p w14:paraId="03C5D915" w14:textId="45ED0DF9" w:rsidR="00762F37" w:rsidRPr="006D35FA" w:rsidRDefault="001764F2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1764F2">
              <w:rPr>
                <w:sz w:val="22"/>
                <w:szCs w:val="22"/>
              </w:rPr>
              <w:t xml:space="preserve">Приказ Росстата от 29.07.2022 № 534 «Об утверждении форм федерального статистического наблюдения для организации федерального </w:t>
            </w:r>
            <w:r w:rsidRPr="001764F2">
              <w:rPr>
                <w:sz w:val="22"/>
                <w:szCs w:val="22"/>
              </w:rPr>
              <w:lastRenderedPageBreak/>
              <w:t>статистического наблюдения за внутренней и внешней торговлей, платными услугами населению, транспортом и правонарушениями в сфере экономики» (форма № 3-ДГ (МО)</w:t>
            </w:r>
          </w:p>
        </w:tc>
        <w:tc>
          <w:tcPr>
            <w:tcW w:w="533" w:type="pct"/>
          </w:tcPr>
          <w:p w14:paraId="5825BB97" w14:textId="3F9E95AE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468" w:type="pct"/>
          </w:tcPr>
          <w:p w14:paraId="3A9A7C34" w14:textId="32010AB1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</w:tc>
      </w:tr>
      <w:tr w:rsidR="007931D4" w:rsidRPr="006D35FA" w14:paraId="4A4C1B2D" w14:textId="77777777" w:rsidTr="003D4229">
        <w:tc>
          <w:tcPr>
            <w:tcW w:w="134" w:type="pct"/>
          </w:tcPr>
          <w:p w14:paraId="34A1D8B5" w14:textId="495A7A48" w:rsidR="00762F37" w:rsidRPr="00A372C4" w:rsidRDefault="003D4229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3</w:t>
            </w:r>
            <w:r w:rsidR="00762F37" w:rsidRPr="00A372C4">
              <w:rPr>
                <w:sz w:val="22"/>
                <w:szCs w:val="22"/>
              </w:rPr>
              <w:t>.</w:t>
            </w:r>
          </w:p>
        </w:tc>
        <w:tc>
          <w:tcPr>
            <w:tcW w:w="632" w:type="pct"/>
            <w:shd w:val="clear" w:color="auto" w:fill="FFFFFF"/>
          </w:tcPr>
          <w:p w14:paraId="40036142" w14:textId="02E301DA" w:rsidR="00762F37" w:rsidRPr="00A372C4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347" w:type="pct"/>
          </w:tcPr>
          <w:p w14:paraId="5CB70215" w14:textId="2201F6C3" w:rsidR="00762F37" w:rsidRPr="00754FC4" w:rsidRDefault="00C9216A" w:rsidP="007449C3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A372C4">
              <w:rPr>
                <w:sz w:val="22"/>
                <w:szCs w:val="22"/>
              </w:rPr>
              <w:t>МП</w:t>
            </w:r>
            <w:r w:rsidR="00754FC4"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35" w:type="pct"/>
          </w:tcPr>
          <w:p w14:paraId="73D7C90D" w14:textId="393D2EC2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ед.</w:t>
            </w:r>
          </w:p>
        </w:tc>
        <w:tc>
          <w:tcPr>
            <w:tcW w:w="323" w:type="pct"/>
          </w:tcPr>
          <w:p w14:paraId="3848E75E" w14:textId="6478061F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171" w:type="pct"/>
          </w:tcPr>
          <w:p w14:paraId="5FE0CD80" w14:textId="4C082775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202</w:t>
            </w:r>
            <w:r w:rsidR="0037631D" w:rsidRPr="00A372C4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4E3884DC" w14:textId="2CA862F9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14:paraId="694DD232" w14:textId="52E9C80B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</w:tcPr>
          <w:p w14:paraId="6985C60B" w14:textId="6DAC39D1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14:paraId="4C0B73D4" w14:textId="0332EF61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14:paraId="6E677211" w14:textId="541617CE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</w:tcPr>
          <w:p w14:paraId="118FDF27" w14:textId="6E9C232F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658" w:type="pct"/>
          </w:tcPr>
          <w:p w14:paraId="5770A113" w14:textId="7FC22CB8" w:rsidR="00762F37" w:rsidRPr="001764F2" w:rsidRDefault="00514D8A" w:rsidP="00514D8A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3" w:type="pct"/>
          </w:tcPr>
          <w:p w14:paraId="16E041CD" w14:textId="244E2E70" w:rsidR="00762F37" w:rsidRPr="00A372C4" w:rsidRDefault="00FB0D48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Комитет по образованию Администрации Ханты-Мансийского района</w:t>
            </w:r>
          </w:p>
        </w:tc>
        <w:tc>
          <w:tcPr>
            <w:tcW w:w="468" w:type="pct"/>
          </w:tcPr>
          <w:p w14:paraId="34491E87" w14:textId="7B37895C" w:rsidR="00762F37" w:rsidRPr="006D35FA" w:rsidRDefault="00704B26" w:rsidP="00704B26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</w:tc>
      </w:tr>
      <w:tr w:rsidR="00762F37" w:rsidRPr="006D35FA" w14:paraId="35FCC98A" w14:textId="77777777" w:rsidTr="007931D4">
        <w:tc>
          <w:tcPr>
            <w:tcW w:w="5000" w:type="pct"/>
            <w:gridSpan w:val="15"/>
          </w:tcPr>
          <w:p w14:paraId="6F2693B0" w14:textId="42F9362F" w:rsidR="00762F37" w:rsidRPr="006D35FA" w:rsidRDefault="00762F37" w:rsidP="00762F37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Цель 2 «</w:t>
            </w:r>
            <w:r w:rsidR="00830208" w:rsidRPr="006D35FA">
              <w:rPr>
                <w:sz w:val="22"/>
                <w:szCs w:val="22"/>
              </w:rPr>
              <w:t>Обеспечение доступности и повышение безопасности услуг транспортного комплекса для населения и организаций Ханты-Мансийского района</w:t>
            </w:r>
            <w:r w:rsidRPr="006D35FA">
              <w:rPr>
                <w:sz w:val="22"/>
                <w:szCs w:val="22"/>
              </w:rPr>
              <w:t>»</w:t>
            </w:r>
          </w:p>
        </w:tc>
      </w:tr>
      <w:tr w:rsidR="007931D4" w:rsidRPr="006D35FA" w14:paraId="31006325" w14:textId="77777777" w:rsidTr="003D4229">
        <w:tc>
          <w:tcPr>
            <w:tcW w:w="134" w:type="pct"/>
          </w:tcPr>
          <w:p w14:paraId="26613E63" w14:textId="5DC3D891" w:rsidR="00762F37" w:rsidRPr="006D35FA" w:rsidRDefault="003D4229" w:rsidP="003D4229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4</w:t>
            </w:r>
            <w:r w:rsidR="00762F37" w:rsidRPr="006D35FA">
              <w:rPr>
                <w:sz w:val="22"/>
                <w:szCs w:val="22"/>
              </w:rPr>
              <w:t>.</w:t>
            </w:r>
          </w:p>
        </w:tc>
        <w:tc>
          <w:tcPr>
            <w:tcW w:w="632" w:type="pct"/>
          </w:tcPr>
          <w:p w14:paraId="7BA31176" w14:textId="0373C1C3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Количество рейсов водного транспорта</w:t>
            </w:r>
          </w:p>
        </w:tc>
        <w:tc>
          <w:tcPr>
            <w:tcW w:w="347" w:type="pct"/>
          </w:tcPr>
          <w:p w14:paraId="39E1D03B" w14:textId="3A760E30" w:rsidR="00762F37" w:rsidRPr="00754FC4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6D35FA">
              <w:rPr>
                <w:sz w:val="22"/>
                <w:szCs w:val="22"/>
              </w:rPr>
              <w:t>МП</w:t>
            </w:r>
            <w:r w:rsidR="00754FC4"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35" w:type="pct"/>
          </w:tcPr>
          <w:p w14:paraId="26FE44B9" w14:textId="61830986" w:rsidR="00762F37" w:rsidRPr="006D35FA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рейс</w:t>
            </w:r>
          </w:p>
        </w:tc>
        <w:tc>
          <w:tcPr>
            <w:tcW w:w="323" w:type="pct"/>
          </w:tcPr>
          <w:p w14:paraId="039F2628" w14:textId="6C92A56E" w:rsidR="00762F37" w:rsidRPr="006D35FA" w:rsidRDefault="0037631D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171" w:type="pct"/>
          </w:tcPr>
          <w:p w14:paraId="0B8781CF" w14:textId="7303378E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688B9B4B" w14:textId="5CAC71FF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3" w:type="pct"/>
          </w:tcPr>
          <w:p w14:paraId="4ED175D2" w14:textId="11A20267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4" w:type="pct"/>
          </w:tcPr>
          <w:p w14:paraId="54A1D081" w14:textId="19F5741C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3" w:type="pct"/>
          </w:tcPr>
          <w:p w14:paraId="5EC8CF2F" w14:textId="0C662170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3" w:type="pct"/>
          </w:tcPr>
          <w:p w14:paraId="58C1349C" w14:textId="6B7BBB55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8" w:type="pct"/>
          </w:tcPr>
          <w:p w14:paraId="070C2C27" w14:textId="6ACE2197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658" w:type="pct"/>
          </w:tcPr>
          <w:p w14:paraId="790681B9" w14:textId="33776434" w:rsidR="00762F37" w:rsidRPr="006D35FA" w:rsidRDefault="00704B26" w:rsidP="00704B26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Постановление Администрации Ханты-Мансийского района от 09.07.2020 № 181 «О предоставление субсидий из местного бюджета за оказание транспортных услуг населению Ханты-Мансийского района»</w:t>
            </w:r>
          </w:p>
        </w:tc>
        <w:tc>
          <w:tcPr>
            <w:tcW w:w="533" w:type="pct"/>
          </w:tcPr>
          <w:p w14:paraId="09AB80D5" w14:textId="32614B42" w:rsidR="00762F37" w:rsidRPr="006D35FA" w:rsidRDefault="007449C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468" w:type="pct"/>
          </w:tcPr>
          <w:p w14:paraId="137A3124" w14:textId="3A6678BD" w:rsidR="00762F37" w:rsidRPr="006D35FA" w:rsidRDefault="002B49D5" w:rsidP="002B49D5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</w:tc>
      </w:tr>
      <w:tr w:rsidR="007931D4" w:rsidRPr="006D35FA" w14:paraId="32CF993C" w14:textId="77777777" w:rsidTr="003D4229">
        <w:tc>
          <w:tcPr>
            <w:tcW w:w="134" w:type="pct"/>
          </w:tcPr>
          <w:p w14:paraId="76E85F59" w14:textId="79B649A7" w:rsidR="00762F37" w:rsidRPr="006D35FA" w:rsidRDefault="003D4229" w:rsidP="003D4229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5</w:t>
            </w:r>
            <w:r w:rsidR="00762F37" w:rsidRPr="006D35FA">
              <w:rPr>
                <w:sz w:val="22"/>
                <w:szCs w:val="22"/>
              </w:rPr>
              <w:t>.</w:t>
            </w:r>
          </w:p>
        </w:tc>
        <w:tc>
          <w:tcPr>
            <w:tcW w:w="632" w:type="pct"/>
          </w:tcPr>
          <w:p w14:paraId="4B9EE286" w14:textId="5B7388D7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Количество рейсов </w:t>
            </w:r>
            <w:r w:rsidRPr="006D35FA">
              <w:rPr>
                <w:sz w:val="22"/>
                <w:szCs w:val="22"/>
              </w:rPr>
              <w:lastRenderedPageBreak/>
              <w:t>автомобильного транспорта</w:t>
            </w:r>
          </w:p>
        </w:tc>
        <w:tc>
          <w:tcPr>
            <w:tcW w:w="347" w:type="pct"/>
          </w:tcPr>
          <w:p w14:paraId="29651F00" w14:textId="3313034C" w:rsidR="00762F37" w:rsidRPr="00754FC4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6D35FA">
              <w:rPr>
                <w:sz w:val="22"/>
                <w:szCs w:val="22"/>
              </w:rPr>
              <w:lastRenderedPageBreak/>
              <w:t>МП</w:t>
            </w:r>
            <w:r w:rsidR="00754FC4"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35" w:type="pct"/>
          </w:tcPr>
          <w:p w14:paraId="27630131" w14:textId="7724C528" w:rsidR="00762F37" w:rsidRPr="006D35FA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рейс</w:t>
            </w:r>
          </w:p>
        </w:tc>
        <w:tc>
          <w:tcPr>
            <w:tcW w:w="323" w:type="pct"/>
          </w:tcPr>
          <w:p w14:paraId="1C318580" w14:textId="2527652A" w:rsidR="00762F37" w:rsidRPr="006D35FA" w:rsidRDefault="0037631D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  <w:tc>
          <w:tcPr>
            <w:tcW w:w="171" w:type="pct"/>
          </w:tcPr>
          <w:p w14:paraId="32DB4B07" w14:textId="5FB86BAA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21DA28FB" w14:textId="192C515F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3" w:type="pct"/>
          </w:tcPr>
          <w:p w14:paraId="4962EC11" w14:textId="2AA65BFA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4" w:type="pct"/>
          </w:tcPr>
          <w:p w14:paraId="73071B91" w14:textId="41C499C9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3" w:type="pct"/>
          </w:tcPr>
          <w:p w14:paraId="72B9903F" w14:textId="446D1AA6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3" w:type="pct"/>
          </w:tcPr>
          <w:p w14:paraId="53DFA36B" w14:textId="1007BA1E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8" w:type="pct"/>
          </w:tcPr>
          <w:p w14:paraId="458D1451" w14:textId="657D7F24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658" w:type="pct"/>
          </w:tcPr>
          <w:p w14:paraId="5051361A" w14:textId="4DD677CD" w:rsidR="00762F37" w:rsidRPr="006D35FA" w:rsidRDefault="002B49D5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Постановление </w:t>
            </w:r>
            <w:r w:rsidRPr="006D35FA">
              <w:rPr>
                <w:sz w:val="22"/>
                <w:szCs w:val="22"/>
              </w:rPr>
              <w:lastRenderedPageBreak/>
              <w:t>Администрации Ханты-Мансийского района от 09.07.2020 № 181 «О предоставление субсидий из местного бюджета за оказание транспортных услуг населению Ханты-Мансийского района»</w:t>
            </w:r>
          </w:p>
        </w:tc>
        <w:tc>
          <w:tcPr>
            <w:tcW w:w="533" w:type="pct"/>
          </w:tcPr>
          <w:p w14:paraId="569552A5" w14:textId="3A9B1504" w:rsidR="00762F37" w:rsidRPr="006D35FA" w:rsidRDefault="007449C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lastRenderedPageBreak/>
              <w:t xml:space="preserve">Департамент </w:t>
            </w:r>
            <w:r w:rsidRPr="006D35FA">
              <w:rPr>
                <w:sz w:val="22"/>
                <w:szCs w:val="22"/>
              </w:rPr>
              <w:lastRenderedPageBreak/>
              <w:t>строительства, архитектуры и ЖКХ</w:t>
            </w:r>
          </w:p>
        </w:tc>
        <w:tc>
          <w:tcPr>
            <w:tcW w:w="468" w:type="pct"/>
          </w:tcPr>
          <w:p w14:paraId="39905D8E" w14:textId="0832B1C5" w:rsidR="00762F37" w:rsidRPr="006D35FA" w:rsidRDefault="002B49D5" w:rsidP="002B49D5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lastRenderedPageBreak/>
              <w:t>-</w:t>
            </w:r>
          </w:p>
        </w:tc>
      </w:tr>
    </w:tbl>
    <w:p w14:paraId="289D2E07" w14:textId="7536460A" w:rsidR="007469D8" w:rsidRDefault="00430416" w:rsidP="0037631D">
      <w:pPr>
        <w:pStyle w:val="ConsPlusNormal"/>
        <w:ind w:right="57"/>
        <w:rPr>
          <w:sz w:val="24"/>
          <w:szCs w:val="24"/>
        </w:rPr>
      </w:pPr>
      <w:r>
        <w:rPr>
          <w:sz w:val="24"/>
          <w:szCs w:val="24"/>
          <w:lang w:val="en-US"/>
        </w:rPr>
        <w:t>&lt;</w:t>
      </w:r>
      <w:r w:rsidR="0037631D" w:rsidRPr="0037631D"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&gt;</w:t>
      </w:r>
      <w:r w:rsidR="0037631D">
        <w:rPr>
          <w:sz w:val="24"/>
          <w:szCs w:val="24"/>
        </w:rPr>
        <w:t xml:space="preserve"> муниципальная программа Ханты-Мансийского района</w:t>
      </w:r>
    </w:p>
    <w:p w14:paraId="37688C60" w14:textId="77777777" w:rsidR="0037631D" w:rsidRPr="006D35FA" w:rsidRDefault="0037631D" w:rsidP="0037631D">
      <w:pPr>
        <w:pStyle w:val="ConsPlusNormal"/>
        <w:ind w:right="57"/>
        <w:rPr>
          <w:sz w:val="28"/>
          <w:szCs w:val="28"/>
        </w:rPr>
      </w:pPr>
    </w:p>
    <w:p w14:paraId="3EF0FD87" w14:textId="697EE6A0" w:rsidR="00830208" w:rsidRDefault="00830208" w:rsidP="00325010">
      <w:pPr>
        <w:pStyle w:val="ConsPlusNormal"/>
        <w:ind w:left="57" w:right="57" w:firstLine="540"/>
        <w:jc w:val="center"/>
        <w:rPr>
          <w:sz w:val="28"/>
          <w:szCs w:val="28"/>
        </w:rPr>
      </w:pPr>
      <w:r w:rsidRPr="006D35FA">
        <w:rPr>
          <w:sz w:val="28"/>
          <w:szCs w:val="28"/>
        </w:rPr>
        <w:t>3. Помесячный план достижения показателей муниципальной</w:t>
      </w:r>
      <w:r>
        <w:rPr>
          <w:sz w:val="28"/>
          <w:szCs w:val="28"/>
        </w:rPr>
        <w:t xml:space="preserve"> программы в</w:t>
      </w:r>
      <w:r w:rsidR="00397CC4">
        <w:rPr>
          <w:sz w:val="28"/>
          <w:szCs w:val="28"/>
        </w:rPr>
        <w:t xml:space="preserve"> 2025 году</w:t>
      </w:r>
    </w:p>
    <w:tbl>
      <w:tblPr>
        <w:tblStyle w:val="af7"/>
        <w:tblW w:w="5062" w:type="pct"/>
        <w:tblLook w:val="04A0" w:firstRow="1" w:lastRow="0" w:firstColumn="1" w:lastColumn="0" w:noHBand="0" w:noVBand="1"/>
      </w:tblPr>
      <w:tblGrid>
        <w:gridCol w:w="586"/>
        <w:gridCol w:w="2253"/>
        <w:gridCol w:w="1278"/>
        <w:gridCol w:w="1243"/>
        <w:gridCol w:w="656"/>
        <w:gridCol w:w="671"/>
        <w:gridCol w:w="705"/>
        <w:gridCol w:w="656"/>
        <w:gridCol w:w="639"/>
        <w:gridCol w:w="757"/>
        <w:gridCol w:w="749"/>
        <w:gridCol w:w="633"/>
        <w:gridCol w:w="647"/>
        <w:gridCol w:w="647"/>
        <w:gridCol w:w="662"/>
        <w:gridCol w:w="1671"/>
      </w:tblGrid>
      <w:tr w:rsidR="0078467E" w:rsidRPr="00397CC4" w14:paraId="7F9ADC66" w14:textId="77777777" w:rsidTr="0037631D">
        <w:tc>
          <w:tcPr>
            <w:tcW w:w="203" w:type="pct"/>
            <w:vMerge w:val="restart"/>
          </w:tcPr>
          <w:p w14:paraId="77C2F13D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779" w:type="pct"/>
            <w:vMerge w:val="restart"/>
          </w:tcPr>
          <w:p w14:paraId="0CADACF2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2" w:type="pct"/>
            <w:vMerge w:val="restart"/>
          </w:tcPr>
          <w:p w14:paraId="7DD0761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430" w:type="pct"/>
            <w:vMerge w:val="restart"/>
          </w:tcPr>
          <w:p w14:paraId="414F105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568" w:type="pct"/>
            <w:gridSpan w:val="11"/>
          </w:tcPr>
          <w:p w14:paraId="1132DE9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578" w:type="pct"/>
            <w:vMerge w:val="restart"/>
          </w:tcPr>
          <w:p w14:paraId="6792A398" w14:textId="512982FD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На конец</w:t>
            </w:r>
            <w:r w:rsidR="008B7BAE">
              <w:rPr>
                <w:rFonts w:eastAsia="Times New Roman"/>
                <w:sz w:val="22"/>
                <w:szCs w:val="22"/>
              </w:rPr>
              <w:t xml:space="preserve"> 2025 </w:t>
            </w:r>
            <w:r w:rsidRPr="00397CC4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78467E" w:rsidRPr="00397CC4" w14:paraId="79B7F4B7" w14:textId="77777777" w:rsidTr="0037631D">
        <w:tc>
          <w:tcPr>
            <w:tcW w:w="203" w:type="pct"/>
            <w:vMerge/>
          </w:tcPr>
          <w:p w14:paraId="7306419E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9" w:type="pct"/>
            <w:vMerge/>
          </w:tcPr>
          <w:p w14:paraId="5210414F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2" w:type="pct"/>
            <w:vMerge/>
          </w:tcPr>
          <w:p w14:paraId="54A657BA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</w:tcPr>
          <w:p w14:paraId="0C80673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7" w:type="pct"/>
          </w:tcPr>
          <w:p w14:paraId="3504915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янв.</w:t>
            </w:r>
          </w:p>
        </w:tc>
        <w:tc>
          <w:tcPr>
            <w:tcW w:w="232" w:type="pct"/>
          </w:tcPr>
          <w:p w14:paraId="0B492AE0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фев.</w:t>
            </w:r>
          </w:p>
        </w:tc>
        <w:tc>
          <w:tcPr>
            <w:tcW w:w="244" w:type="pct"/>
          </w:tcPr>
          <w:p w14:paraId="10FE8C8C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227" w:type="pct"/>
          </w:tcPr>
          <w:p w14:paraId="1062A10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апр.</w:t>
            </w:r>
          </w:p>
        </w:tc>
        <w:tc>
          <w:tcPr>
            <w:tcW w:w="221" w:type="pct"/>
          </w:tcPr>
          <w:p w14:paraId="32C8CFB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май</w:t>
            </w:r>
          </w:p>
        </w:tc>
        <w:tc>
          <w:tcPr>
            <w:tcW w:w="262" w:type="pct"/>
          </w:tcPr>
          <w:p w14:paraId="5CD5FD44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259" w:type="pct"/>
          </w:tcPr>
          <w:p w14:paraId="18620CB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июль</w:t>
            </w:r>
          </w:p>
        </w:tc>
        <w:tc>
          <w:tcPr>
            <w:tcW w:w="219" w:type="pct"/>
          </w:tcPr>
          <w:p w14:paraId="048EC1B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авг.</w:t>
            </w:r>
          </w:p>
        </w:tc>
        <w:tc>
          <w:tcPr>
            <w:tcW w:w="224" w:type="pct"/>
          </w:tcPr>
          <w:p w14:paraId="73AA5F4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сен.</w:t>
            </w:r>
          </w:p>
        </w:tc>
        <w:tc>
          <w:tcPr>
            <w:tcW w:w="224" w:type="pct"/>
          </w:tcPr>
          <w:p w14:paraId="6A15D971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окт.</w:t>
            </w:r>
          </w:p>
        </w:tc>
        <w:tc>
          <w:tcPr>
            <w:tcW w:w="229" w:type="pct"/>
          </w:tcPr>
          <w:p w14:paraId="6343BC2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ноя.</w:t>
            </w:r>
          </w:p>
        </w:tc>
        <w:tc>
          <w:tcPr>
            <w:tcW w:w="578" w:type="pct"/>
            <w:vMerge/>
          </w:tcPr>
          <w:p w14:paraId="38965141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8467E" w:rsidRPr="00397CC4" w14:paraId="62B7A1DB" w14:textId="77777777" w:rsidTr="0037631D">
        <w:tc>
          <w:tcPr>
            <w:tcW w:w="203" w:type="pct"/>
          </w:tcPr>
          <w:p w14:paraId="213402F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79" w:type="pct"/>
          </w:tcPr>
          <w:p w14:paraId="6362D2E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42" w:type="pct"/>
          </w:tcPr>
          <w:p w14:paraId="6142274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30" w:type="pct"/>
          </w:tcPr>
          <w:p w14:paraId="41E9F1E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7" w:type="pct"/>
          </w:tcPr>
          <w:p w14:paraId="46F2620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32" w:type="pct"/>
          </w:tcPr>
          <w:p w14:paraId="5BA81723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4" w:type="pct"/>
          </w:tcPr>
          <w:p w14:paraId="5A8C7D12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7" w:type="pct"/>
          </w:tcPr>
          <w:p w14:paraId="5AA6EFD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21" w:type="pct"/>
          </w:tcPr>
          <w:p w14:paraId="514BA57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62" w:type="pct"/>
          </w:tcPr>
          <w:p w14:paraId="5E183720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59" w:type="pct"/>
          </w:tcPr>
          <w:p w14:paraId="62079F7D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19" w:type="pct"/>
          </w:tcPr>
          <w:p w14:paraId="597E689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24" w:type="pct"/>
          </w:tcPr>
          <w:p w14:paraId="617F04BA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24" w:type="pct"/>
          </w:tcPr>
          <w:p w14:paraId="60E5434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29" w:type="pct"/>
          </w:tcPr>
          <w:p w14:paraId="5653410D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78" w:type="pct"/>
          </w:tcPr>
          <w:p w14:paraId="52F38163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16</w:t>
            </w:r>
          </w:p>
        </w:tc>
      </w:tr>
      <w:tr w:rsidR="00397CC4" w:rsidRPr="00397CC4" w14:paraId="7E51F499" w14:textId="77777777" w:rsidTr="0078467E">
        <w:tc>
          <w:tcPr>
            <w:tcW w:w="203" w:type="pct"/>
          </w:tcPr>
          <w:p w14:paraId="39C9482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4797" w:type="pct"/>
            <w:gridSpan w:val="15"/>
          </w:tcPr>
          <w:p w14:paraId="79E26BE4" w14:textId="775384C5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Цель 1 «</w:t>
            </w:r>
            <w:r w:rsidR="007C1238" w:rsidRPr="007C1238">
              <w:rPr>
                <w:rFonts w:eastAsia="Times New Roman"/>
                <w:iCs/>
                <w:sz w:val="22"/>
                <w:szCs w:val="22"/>
              </w:rPr>
              <w:t>Повышение уровня безопасности и качества транспортной инфраструктуры Ханты-Мансийского района</w:t>
            </w:r>
            <w:r>
              <w:rPr>
                <w:rFonts w:eastAsia="Times New Roman"/>
                <w:iCs/>
                <w:sz w:val="22"/>
                <w:szCs w:val="22"/>
              </w:rPr>
              <w:t>»</w:t>
            </w:r>
          </w:p>
        </w:tc>
      </w:tr>
      <w:tr w:rsidR="0078467E" w:rsidRPr="00397CC4" w14:paraId="7C982D08" w14:textId="77777777" w:rsidTr="0037631D">
        <w:tc>
          <w:tcPr>
            <w:tcW w:w="203" w:type="pct"/>
          </w:tcPr>
          <w:p w14:paraId="29218BA4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779" w:type="pct"/>
          </w:tcPr>
          <w:p w14:paraId="06F6E860" w14:textId="3BC910A6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7926A5">
              <w:rPr>
                <w:rFonts w:eastAsia="Times New Roman"/>
                <w:iCs/>
                <w:sz w:val="22"/>
                <w:szCs w:val="22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442" w:type="pct"/>
          </w:tcPr>
          <w:p w14:paraId="493D5D87" w14:textId="10ED23EC" w:rsidR="00397CC4" w:rsidRPr="001764F2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30" w:type="pct"/>
          </w:tcPr>
          <w:p w14:paraId="5239D5CA" w14:textId="1EEC860C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км</w:t>
            </w:r>
          </w:p>
        </w:tc>
        <w:tc>
          <w:tcPr>
            <w:tcW w:w="227" w:type="pct"/>
          </w:tcPr>
          <w:p w14:paraId="0FCB86BE" w14:textId="43BA7B7E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0DFCF122" w14:textId="6420606C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3BBB4B1E" w14:textId="491FEC4C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1B3D865B" w14:textId="68B8EA03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22581D56" w14:textId="18F65D18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296A42A3" w14:textId="3E5E19B1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6C8B2B3F" w14:textId="3B0C6914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32070D65" w14:textId="6627EC92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539998C2" w14:textId="24AB81BF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468625BD" w14:textId="629D34A8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2362A6A4" w14:textId="43F9FAAE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1A9FB966" w14:textId="43ABD148" w:rsidR="00397CC4" w:rsidRPr="00397CC4" w:rsidRDefault="0059112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213,5</w:t>
            </w:r>
          </w:p>
        </w:tc>
      </w:tr>
      <w:tr w:rsidR="0078467E" w:rsidRPr="00397CC4" w14:paraId="6C4725B9" w14:textId="77777777" w:rsidTr="0037631D">
        <w:tc>
          <w:tcPr>
            <w:tcW w:w="203" w:type="pct"/>
          </w:tcPr>
          <w:p w14:paraId="56A88A09" w14:textId="17D5DCD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779" w:type="pct"/>
          </w:tcPr>
          <w:p w14:paraId="1AC44E98" w14:textId="216DD84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7926A5">
              <w:rPr>
                <w:rFonts w:eastAsia="Times New Roman"/>
                <w:iCs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соответствующих </w:t>
            </w:r>
            <w:r w:rsidRPr="007926A5">
              <w:rPr>
                <w:rFonts w:eastAsia="Times New Roman"/>
                <w:iCs/>
                <w:sz w:val="22"/>
                <w:szCs w:val="22"/>
              </w:rPr>
              <w:lastRenderedPageBreak/>
              <w:t>нормативным требованиям к транспортно-эксплуатационным показателям</w:t>
            </w:r>
          </w:p>
        </w:tc>
        <w:tc>
          <w:tcPr>
            <w:tcW w:w="442" w:type="pct"/>
          </w:tcPr>
          <w:p w14:paraId="7807D018" w14:textId="6BC2D73C" w:rsidR="007926A5" w:rsidRPr="00397CC4" w:rsidRDefault="001764F2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30" w:type="pct"/>
          </w:tcPr>
          <w:p w14:paraId="5EC70F5E" w14:textId="16DDADF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227" w:type="pct"/>
          </w:tcPr>
          <w:p w14:paraId="15A583A9" w14:textId="7CE28709" w:rsidR="007926A5" w:rsidRPr="00C63AB2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09B89D33" w14:textId="1963606E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0A7366DA" w14:textId="14770EB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083D6AF4" w14:textId="367B4EA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373CB722" w14:textId="338538E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2F4A5870" w14:textId="18E4E6C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522F864C" w14:textId="20758F7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043FE1A3" w14:textId="590CE2A0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21BFDD65" w14:textId="5E5F08A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589D217D" w14:textId="7EDB405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1F1AA249" w14:textId="3C40FFE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5BD0973F" w14:textId="22AD3ADA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67,8</w:t>
            </w:r>
          </w:p>
        </w:tc>
      </w:tr>
      <w:tr w:rsidR="0078467E" w:rsidRPr="00397CC4" w14:paraId="7D283C2A" w14:textId="77777777" w:rsidTr="0037631D">
        <w:tc>
          <w:tcPr>
            <w:tcW w:w="203" w:type="pct"/>
          </w:tcPr>
          <w:p w14:paraId="0BC6CD50" w14:textId="18FB721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1.3.</w:t>
            </w:r>
          </w:p>
        </w:tc>
        <w:tc>
          <w:tcPr>
            <w:tcW w:w="779" w:type="pct"/>
          </w:tcPr>
          <w:p w14:paraId="64BF1FF2" w14:textId="739710E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7926A5">
              <w:rPr>
                <w:rFonts w:eastAsia="Times New Roman"/>
                <w:iCs/>
                <w:sz w:val="22"/>
                <w:szCs w:val="22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442" w:type="pct"/>
          </w:tcPr>
          <w:p w14:paraId="1339755D" w14:textId="1E0ECE1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30" w:type="pct"/>
          </w:tcPr>
          <w:p w14:paraId="1E581A39" w14:textId="51D216E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ед.</w:t>
            </w:r>
          </w:p>
        </w:tc>
        <w:tc>
          <w:tcPr>
            <w:tcW w:w="227" w:type="pct"/>
          </w:tcPr>
          <w:p w14:paraId="34F2C158" w14:textId="56191B8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5FF00F21" w14:textId="1C42119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17814DBE" w14:textId="2DA997E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569022F3" w14:textId="5E34A49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7299B591" w14:textId="249C5AB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0DD76E18" w14:textId="1D50774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1CA75049" w14:textId="32FD522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59BFB185" w14:textId="3B45C78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2A0A3394" w14:textId="7F04A80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64697CB2" w14:textId="70AF563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3DE1A0E4" w14:textId="118C041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13E617B5" w14:textId="6AB7753E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7926A5" w:rsidRPr="00397CC4" w14:paraId="191366E9" w14:textId="77777777" w:rsidTr="0078467E">
        <w:tc>
          <w:tcPr>
            <w:tcW w:w="203" w:type="pct"/>
          </w:tcPr>
          <w:p w14:paraId="750487D6" w14:textId="215AF5C5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4797" w:type="pct"/>
            <w:gridSpan w:val="15"/>
          </w:tcPr>
          <w:p w14:paraId="49DC075D" w14:textId="338AF26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Цель 2 «</w:t>
            </w:r>
            <w:r w:rsidRPr="007926A5">
              <w:rPr>
                <w:rFonts w:eastAsia="Times New Roman"/>
                <w:sz w:val="22"/>
                <w:szCs w:val="22"/>
              </w:rPr>
              <w:t>Обеспечение доступности и повышение безопасности услуг транспортного комплекса для населения и организаций Ханты-Мансийского района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</w:tr>
      <w:tr w:rsidR="0078467E" w:rsidRPr="00397CC4" w14:paraId="41AFF78F" w14:textId="77777777" w:rsidTr="0037631D">
        <w:tc>
          <w:tcPr>
            <w:tcW w:w="203" w:type="pct"/>
          </w:tcPr>
          <w:p w14:paraId="185FB03E" w14:textId="5CDDA12E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2.1.</w:t>
            </w:r>
          </w:p>
        </w:tc>
        <w:tc>
          <w:tcPr>
            <w:tcW w:w="779" w:type="pct"/>
          </w:tcPr>
          <w:p w14:paraId="29F90BD3" w14:textId="3498CA8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7926A5">
              <w:rPr>
                <w:rFonts w:eastAsia="Times New Roman"/>
                <w:sz w:val="22"/>
                <w:szCs w:val="22"/>
              </w:rPr>
              <w:t>Количество рейсов водного транспорта</w:t>
            </w:r>
          </w:p>
        </w:tc>
        <w:tc>
          <w:tcPr>
            <w:tcW w:w="442" w:type="pct"/>
          </w:tcPr>
          <w:p w14:paraId="52475433" w14:textId="4844E24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30" w:type="pct"/>
          </w:tcPr>
          <w:p w14:paraId="15760B5C" w14:textId="3675D59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рейс</w:t>
            </w:r>
          </w:p>
        </w:tc>
        <w:tc>
          <w:tcPr>
            <w:tcW w:w="227" w:type="pct"/>
          </w:tcPr>
          <w:p w14:paraId="6C9E924C" w14:textId="6CE1602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1A5F7190" w14:textId="1D334AE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5A944FD7" w14:textId="53CE694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06C7E398" w14:textId="30AA647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3D72F4B1" w14:textId="13DD43F6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7E220629" w14:textId="2A84EB3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7A534741" w14:textId="4840755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67E18C43" w14:textId="6BE1AA8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52CEC5B9" w14:textId="4B589BF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61842CD0" w14:textId="216359B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26B802E7" w14:textId="7B75DAA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7C541B80" w14:textId="312CE7C3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320</w:t>
            </w:r>
          </w:p>
        </w:tc>
      </w:tr>
      <w:tr w:rsidR="0078467E" w:rsidRPr="00397CC4" w14:paraId="6839BE33" w14:textId="77777777" w:rsidTr="0037631D">
        <w:tc>
          <w:tcPr>
            <w:tcW w:w="203" w:type="pct"/>
          </w:tcPr>
          <w:p w14:paraId="16B8FEBF" w14:textId="6D10197A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2.2.</w:t>
            </w:r>
          </w:p>
        </w:tc>
        <w:tc>
          <w:tcPr>
            <w:tcW w:w="779" w:type="pct"/>
          </w:tcPr>
          <w:p w14:paraId="5211980A" w14:textId="5613769E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7926A5">
              <w:rPr>
                <w:rFonts w:eastAsia="Times New Roman"/>
                <w:sz w:val="22"/>
                <w:szCs w:val="22"/>
              </w:rPr>
              <w:t>Количество рейсов автомобильного транспорта</w:t>
            </w:r>
          </w:p>
        </w:tc>
        <w:tc>
          <w:tcPr>
            <w:tcW w:w="442" w:type="pct"/>
          </w:tcPr>
          <w:p w14:paraId="08028962" w14:textId="04D1B3A0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30" w:type="pct"/>
          </w:tcPr>
          <w:p w14:paraId="645D2E98" w14:textId="3A467F3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рейс</w:t>
            </w:r>
          </w:p>
        </w:tc>
        <w:tc>
          <w:tcPr>
            <w:tcW w:w="227" w:type="pct"/>
          </w:tcPr>
          <w:p w14:paraId="65D16DAF" w14:textId="562689F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2E69C511" w14:textId="1F873D5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2AB9E5A2" w14:textId="22491B6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38AB4421" w14:textId="69AE293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1D617C62" w14:textId="5970368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3FED7FA3" w14:textId="40E8326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1546675C" w14:textId="26E1979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48F7F16A" w14:textId="378077D5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6AF543CD" w14:textId="5681FE45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5E36F693" w14:textId="5404796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7D9E3CD7" w14:textId="4AB14FA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3A910356" w14:textId="6338CEBD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871</w:t>
            </w:r>
          </w:p>
        </w:tc>
      </w:tr>
    </w:tbl>
    <w:p w14:paraId="79BD06AA" w14:textId="77777777" w:rsidR="00830208" w:rsidRDefault="00830208" w:rsidP="00325010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0B0449E2" w14:textId="54466064" w:rsidR="006568F6" w:rsidRDefault="00325010" w:rsidP="00325010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Структура муниципальной программы</w:t>
      </w:r>
    </w:p>
    <w:tbl>
      <w:tblPr>
        <w:tblStyle w:val="af7"/>
        <w:tblW w:w="0" w:type="auto"/>
        <w:tblInd w:w="57" w:type="dxa"/>
        <w:tblLook w:val="04A0" w:firstRow="1" w:lastRow="0" w:firstColumn="1" w:lastColumn="0" w:noHBand="0" w:noVBand="1"/>
      </w:tblPr>
      <w:tblGrid>
        <w:gridCol w:w="814"/>
        <w:gridCol w:w="3963"/>
        <w:gridCol w:w="5962"/>
        <w:gridCol w:w="3480"/>
      </w:tblGrid>
      <w:tr w:rsidR="00325010" w:rsidRPr="00325010" w14:paraId="306829F3" w14:textId="77777777" w:rsidTr="008F34D3">
        <w:tc>
          <w:tcPr>
            <w:tcW w:w="814" w:type="dxa"/>
            <w:vAlign w:val="center"/>
          </w:tcPr>
          <w:p w14:paraId="765B5CE5" w14:textId="00D31645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3" w:type="dxa"/>
            <w:vAlign w:val="center"/>
          </w:tcPr>
          <w:p w14:paraId="2A07A6FE" w14:textId="7741D56D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962" w:type="dxa"/>
            <w:vAlign w:val="center"/>
          </w:tcPr>
          <w:p w14:paraId="029E2409" w14:textId="00A336C1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480" w:type="dxa"/>
            <w:vAlign w:val="center"/>
          </w:tcPr>
          <w:p w14:paraId="07D924DF" w14:textId="67565CFA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</w:t>
            </w:r>
          </w:p>
        </w:tc>
      </w:tr>
      <w:tr w:rsidR="00325010" w:rsidRPr="00325010" w14:paraId="65C8F8D7" w14:textId="77777777" w:rsidTr="008F34D3">
        <w:tc>
          <w:tcPr>
            <w:tcW w:w="814" w:type="dxa"/>
          </w:tcPr>
          <w:p w14:paraId="271E1CD2" w14:textId="149E8AF8" w:rsidR="00325010" w:rsidRPr="008C72DC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05" w:type="dxa"/>
            <w:gridSpan w:val="3"/>
          </w:tcPr>
          <w:p w14:paraId="16195B1C" w14:textId="562E4D9E" w:rsidR="00325010" w:rsidRPr="00325010" w:rsidRDefault="00325010" w:rsidP="00A31D81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(подпрограмма) «</w:t>
            </w:r>
            <w:r w:rsidR="007C1238">
              <w:rPr>
                <w:sz w:val="24"/>
                <w:szCs w:val="24"/>
              </w:rPr>
              <w:t>Транспортная инфраструктура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31D81" w:rsidRPr="00325010" w14:paraId="71431472" w14:textId="77777777" w:rsidTr="008F34D3">
        <w:tc>
          <w:tcPr>
            <w:tcW w:w="814" w:type="dxa"/>
          </w:tcPr>
          <w:p w14:paraId="69FF4EBB" w14:textId="4ABC343E" w:rsidR="00A31D81" w:rsidRPr="00325010" w:rsidRDefault="00580558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3405" w:type="dxa"/>
            <w:gridSpan w:val="3"/>
          </w:tcPr>
          <w:p w14:paraId="7EC1F0E2" w14:textId="4A4BD321" w:rsidR="00A31D81" w:rsidRPr="00325010" w:rsidRDefault="00580558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«Строительство (реконструкция) автомобильных дорог общего пользования местного значения»</w:t>
            </w:r>
          </w:p>
        </w:tc>
      </w:tr>
      <w:tr w:rsidR="00A31D81" w:rsidRPr="00325010" w14:paraId="38A4111E" w14:textId="77777777" w:rsidTr="008F34D3">
        <w:tc>
          <w:tcPr>
            <w:tcW w:w="814" w:type="dxa"/>
          </w:tcPr>
          <w:p w14:paraId="35744D7B" w14:textId="77777777" w:rsidR="00A31D81" w:rsidRPr="00325010" w:rsidRDefault="00A31D81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49CD2919" w14:textId="475824E0" w:rsidR="00A31D81" w:rsidRPr="00325010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Муниципальное казенное учреждение Ханты-Мансийского района «Управление капитального строительства и ремонта»</w:t>
            </w:r>
          </w:p>
        </w:tc>
        <w:tc>
          <w:tcPr>
            <w:tcW w:w="9442" w:type="dxa"/>
            <w:gridSpan w:val="2"/>
          </w:tcPr>
          <w:p w14:paraId="64AC14BA" w14:textId="51505A8F" w:rsidR="00A31D81" w:rsidRPr="00925895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</w:t>
            </w:r>
          </w:p>
        </w:tc>
      </w:tr>
      <w:tr w:rsidR="00325010" w:rsidRPr="00325010" w14:paraId="02B3679C" w14:textId="77777777" w:rsidTr="008F34D3">
        <w:tc>
          <w:tcPr>
            <w:tcW w:w="814" w:type="dxa"/>
          </w:tcPr>
          <w:p w14:paraId="093174CF" w14:textId="06BD61EE" w:rsidR="00325010" w:rsidRPr="00325010" w:rsidRDefault="00480042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963" w:type="dxa"/>
          </w:tcPr>
          <w:p w14:paraId="495AD28F" w14:textId="39BEEFA0" w:rsidR="00325010" w:rsidRPr="00325010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5962" w:type="dxa"/>
          </w:tcPr>
          <w:p w14:paraId="3C4C9BFB" w14:textId="3CB555F6" w:rsidR="00325010" w:rsidRPr="00325010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строительства и реконструкции автомобильных дорог местного значения.</w:t>
            </w:r>
            <w:r w:rsidR="00EF783D">
              <w:rPr>
                <w:sz w:val="24"/>
                <w:szCs w:val="24"/>
              </w:rPr>
              <w:t xml:space="preserve"> Увеличение протяженности в результате строительства автомобильных дорог общего пользования местного </w:t>
            </w:r>
            <w:r w:rsidR="00EF783D">
              <w:rPr>
                <w:sz w:val="24"/>
                <w:szCs w:val="24"/>
              </w:rPr>
              <w:lastRenderedPageBreak/>
              <w:t>значения на 0,3 км в 2025 году.</w:t>
            </w:r>
          </w:p>
        </w:tc>
        <w:tc>
          <w:tcPr>
            <w:tcW w:w="3480" w:type="dxa"/>
          </w:tcPr>
          <w:p w14:paraId="6208B277" w14:textId="011B4AB1" w:rsidR="00325010" w:rsidRPr="00325010" w:rsidRDefault="00EF783D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Протяженность сети автомобильных дорог общего пользования местного значения</w:t>
            </w:r>
          </w:p>
        </w:tc>
      </w:tr>
      <w:tr w:rsidR="00580558" w:rsidRPr="00325010" w14:paraId="7352BB32" w14:textId="77777777" w:rsidTr="00A94878">
        <w:tc>
          <w:tcPr>
            <w:tcW w:w="814" w:type="dxa"/>
          </w:tcPr>
          <w:p w14:paraId="58363B20" w14:textId="2A438C44" w:rsidR="00580558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3405" w:type="dxa"/>
            <w:gridSpan w:val="3"/>
          </w:tcPr>
          <w:p w14:paraId="499EFCBD" w14:textId="099713BD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776E0E">
              <w:rPr>
                <w:sz w:val="24"/>
                <w:szCs w:val="24"/>
              </w:rPr>
              <w:t xml:space="preserve">Комплекс процессных мероприятий «Обеспечение функционирования </w:t>
            </w:r>
            <w:r>
              <w:rPr>
                <w:sz w:val="24"/>
                <w:szCs w:val="24"/>
              </w:rPr>
              <w:t>транспортной инфраструктуры</w:t>
            </w:r>
            <w:r w:rsidRPr="00776E0E">
              <w:rPr>
                <w:sz w:val="24"/>
                <w:szCs w:val="24"/>
              </w:rPr>
              <w:t>»</w:t>
            </w:r>
          </w:p>
        </w:tc>
      </w:tr>
      <w:tr w:rsidR="00580558" w:rsidRPr="00325010" w14:paraId="61F6767D" w14:textId="77777777" w:rsidTr="008F34D3">
        <w:tc>
          <w:tcPr>
            <w:tcW w:w="814" w:type="dxa"/>
          </w:tcPr>
          <w:p w14:paraId="3D838926" w14:textId="77777777" w:rsidR="00580558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7A3138F7" w14:textId="44C18D70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Департамент строительства, архитектуры и ЖКХ</w:t>
            </w:r>
            <w:r w:rsidR="0068494C">
              <w:rPr>
                <w:sz w:val="24"/>
                <w:szCs w:val="24"/>
              </w:rPr>
              <w:t xml:space="preserve">, </w:t>
            </w:r>
            <w:r w:rsidR="0068494C" w:rsidRPr="0068494C">
              <w:rPr>
                <w:sz w:val="24"/>
                <w:szCs w:val="24"/>
              </w:rPr>
              <w:t>Муниципальное казенное учреждение Ханты-Мансийского района «Управление капитального строительства и ремонта»</w:t>
            </w:r>
            <w:r w:rsidR="0068494C">
              <w:rPr>
                <w:sz w:val="24"/>
                <w:szCs w:val="24"/>
              </w:rPr>
              <w:t>, администрации сельских поселений</w:t>
            </w:r>
            <w:r w:rsidR="0037631D">
              <w:rPr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5962" w:type="dxa"/>
          </w:tcPr>
          <w:p w14:paraId="4D63447B" w14:textId="3BC359C9" w:rsidR="00580558" w:rsidRPr="00925895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925895">
              <w:rPr>
                <w:sz w:val="24"/>
                <w:szCs w:val="24"/>
              </w:rPr>
              <w:t>Срок реализации: 2025 – 2030</w:t>
            </w:r>
          </w:p>
        </w:tc>
        <w:tc>
          <w:tcPr>
            <w:tcW w:w="3480" w:type="dxa"/>
          </w:tcPr>
          <w:p w14:paraId="7446FA1F" w14:textId="77777777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</w:p>
        </w:tc>
      </w:tr>
      <w:tr w:rsidR="00580558" w:rsidRPr="00325010" w14:paraId="19541E61" w14:textId="77777777" w:rsidTr="008F34D3">
        <w:tc>
          <w:tcPr>
            <w:tcW w:w="814" w:type="dxa"/>
          </w:tcPr>
          <w:p w14:paraId="18A84346" w14:textId="56C5A327" w:rsidR="00580558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963" w:type="dxa"/>
          </w:tcPr>
          <w:p w14:paraId="0A2991F3" w14:textId="7654EB52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и развитие </w:t>
            </w:r>
            <w:r w:rsidR="0068494C">
              <w:rPr>
                <w:sz w:val="24"/>
                <w:szCs w:val="24"/>
              </w:rPr>
              <w:t>транспортной инфраструктуры</w:t>
            </w:r>
          </w:p>
        </w:tc>
        <w:tc>
          <w:tcPr>
            <w:tcW w:w="5962" w:type="dxa"/>
          </w:tcPr>
          <w:p w14:paraId="35A75553" w14:textId="56A25C51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соответствия </w:t>
            </w:r>
            <w:r w:rsidR="00C173C5">
              <w:rPr>
                <w:sz w:val="24"/>
                <w:szCs w:val="24"/>
              </w:rPr>
              <w:t>67,8</w:t>
            </w:r>
            <w:r>
              <w:rPr>
                <w:sz w:val="24"/>
                <w:szCs w:val="24"/>
              </w:rPr>
              <w:t>% сети автомобильных дорог общего пользования местного значения</w:t>
            </w:r>
            <w:r w:rsidRPr="00C706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706C4">
              <w:rPr>
                <w:sz w:val="24"/>
                <w:szCs w:val="24"/>
              </w:rPr>
              <w:t>соответствующих нормативным требованиям к транспортно-эксплуатационным показателям</w:t>
            </w:r>
            <w:r>
              <w:rPr>
                <w:sz w:val="24"/>
                <w:szCs w:val="24"/>
              </w:rPr>
              <w:t xml:space="preserve"> в результате капитального ремонта и ремонта автомобильных дорог местного значения.</w:t>
            </w:r>
          </w:p>
          <w:p w14:paraId="77D0CF9F" w14:textId="4C2F0F36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протяженностью 10,8 км.</w:t>
            </w:r>
          </w:p>
        </w:tc>
        <w:tc>
          <w:tcPr>
            <w:tcW w:w="3480" w:type="dxa"/>
          </w:tcPr>
          <w:p w14:paraId="20B9F762" w14:textId="777A94F2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861CE5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558" w:rsidRPr="00325010" w14:paraId="50B3C1A4" w14:textId="77777777" w:rsidTr="004E5932">
        <w:tc>
          <w:tcPr>
            <w:tcW w:w="814" w:type="dxa"/>
          </w:tcPr>
          <w:p w14:paraId="2600E3F6" w14:textId="698EFFF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3405" w:type="dxa"/>
            <w:gridSpan w:val="3"/>
          </w:tcPr>
          <w:p w14:paraId="13020CDA" w14:textId="72384E8F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безопасности дорожного движения»</w:t>
            </w:r>
          </w:p>
        </w:tc>
      </w:tr>
      <w:tr w:rsidR="00580558" w:rsidRPr="00325010" w14:paraId="40EDA967" w14:textId="77777777" w:rsidTr="008F34D3">
        <w:tc>
          <w:tcPr>
            <w:tcW w:w="814" w:type="dxa"/>
          </w:tcPr>
          <w:p w14:paraId="1940FB18" w14:textId="7777777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6CED7D5D" w14:textId="5AEF4605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комитет по образованию Администрации Ханты-Мансийского района</w:t>
            </w:r>
          </w:p>
        </w:tc>
        <w:tc>
          <w:tcPr>
            <w:tcW w:w="5962" w:type="dxa"/>
          </w:tcPr>
          <w:p w14:paraId="6DEF5B15" w14:textId="52A639C6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 – 2030</w:t>
            </w:r>
          </w:p>
        </w:tc>
        <w:tc>
          <w:tcPr>
            <w:tcW w:w="3480" w:type="dxa"/>
          </w:tcPr>
          <w:p w14:paraId="1286300A" w14:textId="77777777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</w:p>
        </w:tc>
      </w:tr>
      <w:tr w:rsidR="00580558" w:rsidRPr="00325010" w14:paraId="228E2625" w14:textId="77777777" w:rsidTr="008F34D3">
        <w:tc>
          <w:tcPr>
            <w:tcW w:w="814" w:type="dxa"/>
          </w:tcPr>
          <w:p w14:paraId="2B3313B1" w14:textId="67B9C2D4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963" w:type="dxa"/>
          </w:tcPr>
          <w:p w14:paraId="618737ED" w14:textId="6B79DC43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  <w:tc>
          <w:tcPr>
            <w:tcW w:w="5962" w:type="dxa"/>
          </w:tcPr>
          <w:p w14:paraId="1B797C01" w14:textId="03C52422" w:rsidR="00580558" w:rsidRPr="00325010" w:rsidRDefault="001764F2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полуляризации деятельности школьных отрядов юных инспекторов дорожного движения, участие в районных, региональных слетах, конкурсах юных инспекторов дорожного движения</w:t>
            </w:r>
          </w:p>
        </w:tc>
        <w:tc>
          <w:tcPr>
            <w:tcW w:w="3480" w:type="dxa"/>
          </w:tcPr>
          <w:p w14:paraId="1E970456" w14:textId="20CE0389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D10E68">
              <w:rPr>
                <w:sz w:val="24"/>
                <w:szCs w:val="24"/>
              </w:rPr>
              <w:t>Количество дорожно-транспортных происшествий с участием несовершеннолетних</w:t>
            </w:r>
          </w:p>
        </w:tc>
      </w:tr>
      <w:tr w:rsidR="00580558" w:rsidRPr="00325010" w14:paraId="1617A711" w14:textId="77777777" w:rsidTr="008F34D3">
        <w:tc>
          <w:tcPr>
            <w:tcW w:w="814" w:type="dxa"/>
          </w:tcPr>
          <w:p w14:paraId="480768AD" w14:textId="57CDB855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405" w:type="dxa"/>
            <w:gridSpan w:val="3"/>
          </w:tcPr>
          <w:p w14:paraId="2D6BA7F8" w14:textId="3865F485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(подпрограмма) «</w:t>
            </w:r>
            <w:r w:rsidRPr="008F34D3">
              <w:rPr>
                <w:sz w:val="24"/>
                <w:szCs w:val="24"/>
              </w:rPr>
              <w:t>Организация транспортного обслуживания</w:t>
            </w:r>
            <w:r>
              <w:rPr>
                <w:sz w:val="24"/>
                <w:szCs w:val="24"/>
              </w:rPr>
              <w:t xml:space="preserve"> населения»</w:t>
            </w:r>
          </w:p>
        </w:tc>
      </w:tr>
      <w:tr w:rsidR="00580558" w:rsidRPr="00325010" w14:paraId="30100137" w14:textId="77777777" w:rsidTr="00CE6183">
        <w:tc>
          <w:tcPr>
            <w:tcW w:w="814" w:type="dxa"/>
          </w:tcPr>
          <w:p w14:paraId="4C0EE8EB" w14:textId="6448AD76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3405" w:type="dxa"/>
            <w:gridSpan w:val="3"/>
          </w:tcPr>
          <w:p w14:paraId="528E16DD" w14:textId="7406C2AF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повышения качества и доступности транспортных услуг, оказываемых с использованием водного, воздушного и автомобильного транспорта»</w:t>
            </w:r>
          </w:p>
        </w:tc>
      </w:tr>
      <w:tr w:rsidR="00580558" w:rsidRPr="00325010" w14:paraId="6D47F32F" w14:textId="77777777" w:rsidTr="00CE6183">
        <w:tc>
          <w:tcPr>
            <w:tcW w:w="814" w:type="dxa"/>
          </w:tcPr>
          <w:p w14:paraId="104C66AD" w14:textId="7777777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5E0BC301" w14:textId="0951F758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Департамент строительства, архитектуры и ЖКХ</w:t>
            </w:r>
          </w:p>
        </w:tc>
        <w:tc>
          <w:tcPr>
            <w:tcW w:w="9442" w:type="dxa"/>
            <w:gridSpan w:val="2"/>
          </w:tcPr>
          <w:p w14:paraId="5F8ADCDD" w14:textId="0E0A5A2A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 – 2030</w:t>
            </w:r>
          </w:p>
        </w:tc>
      </w:tr>
      <w:tr w:rsidR="00580558" w:rsidRPr="00325010" w14:paraId="79ECF458" w14:textId="77777777" w:rsidTr="008F34D3">
        <w:tc>
          <w:tcPr>
            <w:tcW w:w="814" w:type="dxa"/>
          </w:tcPr>
          <w:p w14:paraId="38A7A0BD" w14:textId="626719D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963" w:type="dxa"/>
          </w:tcPr>
          <w:p w14:paraId="11CE32BA" w14:textId="36C51FBB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потребности в перевозках пассажиров и багажа водным (речным) транспортом</w:t>
            </w:r>
          </w:p>
        </w:tc>
        <w:tc>
          <w:tcPr>
            <w:tcW w:w="5962" w:type="dxa"/>
          </w:tcPr>
          <w:p w14:paraId="2E7CC8A9" w14:textId="7400BF3B" w:rsidR="00580558" w:rsidRPr="00B55516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B55516">
              <w:rPr>
                <w:sz w:val="24"/>
                <w:szCs w:val="24"/>
              </w:rPr>
              <w:t>Оказание транспортных услуг населению водным (речным) транспортом между поселениями в границах района</w:t>
            </w:r>
          </w:p>
        </w:tc>
        <w:tc>
          <w:tcPr>
            <w:tcW w:w="3480" w:type="dxa"/>
          </w:tcPr>
          <w:p w14:paraId="042AD2FD" w14:textId="55943E31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730290">
              <w:rPr>
                <w:sz w:val="24"/>
                <w:szCs w:val="24"/>
              </w:rPr>
              <w:t>Количество рейсов водного транспорта</w:t>
            </w:r>
          </w:p>
        </w:tc>
      </w:tr>
      <w:tr w:rsidR="00580558" w:rsidRPr="00325010" w14:paraId="65C9C685" w14:textId="77777777" w:rsidTr="008F34D3">
        <w:tc>
          <w:tcPr>
            <w:tcW w:w="814" w:type="dxa"/>
          </w:tcPr>
          <w:p w14:paraId="79A930F6" w14:textId="48426296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963" w:type="dxa"/>
          </w:tcPr>
          <w:p w14:paraId="6AC83AD6" w14:textId="435F2CF7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потребности в перевозках пассажиров и багажа автомобильным транспортом</w:t>
            </w:r>
          </w:p>
        </w:tc>
        <w:tc>
          <w:tcPr>
            <w:tcW w:w="5962" w:type="dxa"/>
          </w:tcPr>
          <w:p w14:paraId="1E860C1F" w14:textId="5C0DB34D" w:rsidR="00580558" w:rsidRPr="00B55516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B55516">
              <w:rPr>
                <w:sz w:val="24"/>
                <w:szCs w:val="24"/>
              </w:rPr>
              <w:t>Оказание транспортных услуг населению автомобильным транспортом между поселениями в границах района</w:t>
            </w:r>
          </w:p>
        </w:tc>
        <w:tc>
          <w:tcPr>
            <w:tcW w:w="3480" w:type="dxa"/>
          </w:tcPr>
          <w:p w14:paraId="178BB5CA" w14:textId="6948E8E2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730290">
              <w:rPr>
                <w:sz w:val="24"/>
                <w:szCs w:val="24"/>
              </w:rPr>
              <w:t>Количество рейсов автомобильного транспорта</w:t>
            </w:r>
          </w:p>
        </w:tc>
      </w:tr>
    </w:tbl>
    <w:p w14:paraId="37D37A77" w14:textId="77777777" w:rsidR="003A5824" w:rsidRDefault="003A5824" w:rsidP="00420F57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6BD77DDF" w14:textId="505BC99F" w:rsidR="00420F57" w:rsidRDefault="00420F57" w:rsidP="00420F57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5"/>
        <w:gridCol w:w="1279"/>
        <w:gridCol w:w="1279"/>
        <w:gridCol w:w="1279"/>
        <w:gridCol w:w="1125"/>
        <w:gridCol w:w="1125"/>
        <w:gridCol w:w="1125"/>
        <w:gridCol w:w="1279"/>
      </w:tblGrid>
      <w:tr w:rsidR="0037631D" w:rsidRPr="0037631D" w14:paraId="39304BE0" w14:textId="77777777" w:rsidTr="0037631D">
        <w:trPr>
          <w:trHeight w:val="20"/>
        </w:trPr>
        <w:tc>
          <w:tcPr>
            <w:tcW w:w="2026" w:type="pct"/>
            <w:vMerge w:val="restart"/>
            <w:shd w:val="clear" w:color="auto" w:fill="auto"/>
            <w:vAlign w:val="center"/>
            <w:hideMark/>
          </w:tcPr>
          <w:p w14:paraId="399BEF6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74" w:type="pct"/>
            <w:gridSpan w:val="7"/>
            <w:shd w:val="clear" w:color="auto" w:fill="auto"/>
            <w:noWrap/>
            <w:vAlign w:val="center"/>
            <w:hideMark/>
          </w:tcPr>
          <w:p w14:paraId="2E3B6F7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37631D" w:rsidRPr="0037631D" w14:paraId="3AC5C7BF" w14:textId="77777777" w:rsidTr="0037631D">
        <w:trPr>
          <w:trHeight w:val="20"/>
        </w:trPr>
        <w:tc>
          <w:tcPr>
            <w:tcW w:w="2026" w:type="pct"/>
            <w:vMerge/>
            <w:vAlign w:val="center"/>
            <w:hideMark/>
          </w:tcPr>
          <w:p w14:paraId="0CDB9ED4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068E54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331EDAD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D77E7D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C06868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16334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5D4402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AAD709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7631D" w:rsidRPr="0037631D" w14:paraId="067E0221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08CB145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079777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105 086,0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EE8CA1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102 178,8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39D1D7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106 472,1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D7EFFB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C24175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FA16AD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E8C469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375 246,8</w:t>
            </w:r>
          </w:p>
        </w:tc>
      </w:tr>
      <w:tr w:rsidR="0037631D" w:rsidRPr="0037631D" w14:paraId="4747AD3B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2B246097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D9A47F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77 773,7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2C790A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74 285,5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D05C3F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77 371,8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13BBE6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C03A5C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2FB4D3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DCCDD0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229 431,0</w:t>
            </w:r>
          </w:p>
        </w:tc>
      </w:tr>
      <w:tr w:rsidR="0037631D" w:rsidRPr="0037631D" w14:paraId="6ED741BD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23CD94EA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0D69EBD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27 312,3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494884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27 893,3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13E1BC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29 100,3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6BBD23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E7D7C8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F1EFF0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32A0A3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145 815,8</w:t>
            </w:r>
          </w:p>
        </w:tc>
      </w:tr>
      <w:tr w:rsidR="0037631D" w:rsidRPr="0037631D" w14:paraId="7E526659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301D45D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1. Региональный проект «Строительство (реконструкция) автомобильных дорог общего пользования местного значения»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83CD26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51 950,0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0613C8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D5B988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DF64CB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CE965E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0F88C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A2526E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51 950,0</w:t>
            </w:r>
          </w:p>
        </w:tc>
      </w:tr>
      <w:tr w:rsidR="0037631D" w:rsidRPr="0037631D" w14:paraId="21E46F6E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3A2D5D0B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9573A7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46 755,0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26A243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CFD500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CF4709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8902C5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E01FD9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D69761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46 755,0</w:t>
            </w:r>
          </w:p>
        </w:tc>
      </w:tr>
      <w:tr w:rsidR="0037631D" w:rsidRPr="0037631D" w14:paraId="26D71043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3939A57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094CB1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5 195,0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74099E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45E387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DA93AD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04355D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241368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AD5CAE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5 195,0</w:t>
            </w:r>
          </w:p>
        </w:tc>
      </w:tr>
      <w:tr w:rsidR="0037631D" w:rsidRPr="0037631D" w14:paraId="0E520082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2397A14D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2. Комплекс процессных мероприятий «Обеспечение функционирования транспортной инфраструктуры»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B13BAF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45 292,0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EF8BE8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93 919,0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7B2BD6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97 849,0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F18E94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9B9AF3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384B9B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5D4587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272 700,6</w:t>
            </w:r>
          </w:p>
        </w:tc>
      </w:tr>
      <w:tr w:rsidR="0037631D" w:rsidRPr="0037631D" w14:paraId="517783F0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7AEA2EB3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0E811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31 018,7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87A1C5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74 285,5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F9E84D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77 371,8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F5BAF6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B66020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369869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25C13F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182 676,0</w:t>
            </w:r>
          </w:p>
        </w:tc>
      </w:tr>
      <w:tr w:rsidR="0037631D" w:rsidRPr="0037631D" w14:paraId="3483A82D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710D5C7C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8A1FA2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14 273,3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905B23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19 633,5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A927C8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20 477,2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0BF7E9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D6827E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FCF49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E35E44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90 024,6</w:t>
            </w:r>
          </w:p>
        </w:tc>
      </w:tr>
      <w:tr w:rsidR="0037631D" w:rsidRPr="0037631D" w14:paraId="64233A14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39D79027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 Комплекс процессных мероприятий «Обеспечение безопасности дорожного движения»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DC1FEC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6583DF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24DD1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E5D5CE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EC2938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9A2EBC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A3AFDB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37631D" w:rsidRPr="0037631D" w14:paraId="545199CA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3677F5BF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31B6A1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DC2D08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5C767E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DEA932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B1B8DC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B1B63C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4CF007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37631D" w:rsidRPr="0037631D" w14:paraId="6762A972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985BBF0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4. Комплекс процессных мероприятий «Обеспечение повышения качества и доступности транспортных услуг, оказываемых с использованием водного, воздушного и автомобильного транспорта»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A87D30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7 844,0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7B8BD5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8 259,8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5458D9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856073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760952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F4641B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554202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50 596,2</w:t>
            </w:r>
          </w:p>
        </w:tc>
      </w:tr>
      <w:tr w:rsidR="0037631D" w:rsidRPr="0037631D" w14:paraId="7A638E53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4F0B7179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0D20D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7 844,0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3B2024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8 259,8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F0DD7F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12258AD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DB09EB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BC4CED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83F95D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50 596,2</w:t>
            </w:r>
          </w:p>
        </w:tc>
      </w:tr>
    </w:tbl>
    <w:p w14:paraId="2410027C" w14:textId="77777777" w:rsidR="00EB0552" w:rsidRDefault="00EB0552" w:rsidP="00E71FB7">
      <w:pPr>
        <w:tabs>
          <w:tab w:val="left" w:pos="3681"/>
        </w:tabs>
        <w:rPr>
          <w:sz w:val="28"/>
          <w:szCs w:val="28"/>
        </w:rPr>
      </w:pPr>
    </w:p>
    <w:p w14:paraId="2570F4EE" w14:textId="05DD92B9" w:rsidR="00C41482" w:rsidRDefault="00EB0552" w:rsidP="00C41482">
      <w:pPr>
        <w:jc w:val="center"/>
        <w:rPr>
          <w:sz w:val="28"/>
          <w:szCs w:val="28"/>
        </w:rPr>
      </w:pPr>
      <w:r>
        <w:rPr>
          <w:sz w:val="28"/>
          <w:szCs w:val="28"/>
        </w:rPr>
        <w:t>6. Перечень создаваемых объектов на 2025 год и на плановый период 2026-2030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</w:t>
      </w:r>
    </w:p>
    <w:tbl>
      <w:tblPr>
        <w:tblW w:w="52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03"/>
        <w:gridCol w:w="905"/>
        <w:gridCol w:w="1133"/>
        <w:gridCol w:w="1560"/>
        <w:gridCol w:w="1145"/>
        <w:gridCol w:w="1557"/>
        <w:gridCol w:w="845"/>
        <w:gridCol w:w="586"/>
        <w:gridCol w:w="688"/>
        <w:gridCol w:w="712"/>
        <w:gridCol w:w="709"/>
        <w:gridCol w:w="709"/>
        <w:gridCol w:w="1157"/>
        <w:gridCol w:w="1392"/>
      </w:tblGrid>
      <w:tr w:rsidR="00C41482" w:rsidRPr="00C41482" w14:paraId="58666298" w14:textId="77777777" w:rsidTr="00C41482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  <w:hideMark/>
          </w:tcPr>
          <w:p w14:paraId="572C0CD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4FF69C5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14:paraId="42D924A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Мощность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14:paraId="1F5EF89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1973E3B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Стоимость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14:paraId="0DF2DC8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3903487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4" w:type="pct"/>
            <w:gridSpan w:val="6"/>
            <w:shd w:val="clear" w:color="auto" w:fill="auto"/>
            <w:vAlign w:val="center"/>
            <w:hideMark/>
          </w:tcPr>
          <w:p w14:paraId="4DFED44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Инвестиции (рубли)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44221DE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Механизм реализации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6BE201A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C41482" w:rsidRPr="00C41482" w14:paraId="593FDD2E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6AE1560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61AE519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77BE77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676AA3A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01143FB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0DD1C5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14:paraId="3D95B6D6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39404A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50840C4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4D8F3A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20886B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C25F3A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70206B8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385" w:type="pct"/>
            <w:vMerge/>
            <w:vAlign w:val="center"/>
            <w:hideMark/>
          </w:tcPr>
          <w:p w14:paraId="63C896A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2147C43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4898F6AF" w14:textId="77777777" w:rsidTr="00C41482">
        <w:trPr>
          <w:trHeight w:val="20"/>
        </w:trPr>
        <w:tc>
          <w:tcPr>
            <w:tcW w:w="142" w:type="pct"/>
            <w:shd w:val="clear" w:color="auto" w:fill="auto"/>
            <w:vAlign w:val="center"/>
            <w:hideMark/>
          </w:tcPr>
          <w:p w14:paraId="02150E1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CC992A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C0B901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2A2E21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DC7BD1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2ADA1B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0A2220F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A5810E1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7F8C5D7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6EA238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F62AE2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7C0683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B6AA92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5E6EB5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6E05E9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</w:tr>
      <w:tr w:rsidR="00C41482" w:rsidRPr="00C41482" w14:paraId="18F522A2" w14:textId="77777777" w:rsidTr="00C41482">
        <w:trPr>
          <w:trHeight w:val="20"/>
        </w:trPr>
        <w:tc>
          <w:tcPr>
            <w:tcW w:w="2220" w:type="pct"/>
            <w:gridSpan w:val="6"/>
            <w:vMerge w:val="restart"/>
            <w:shd w:val="clear" w:color="auto" w:fill="auto"/>
            <w:vAlign w:val="center"/>
            <w:hideMark/>
          </w:tcPr>
          <w:p w14:paraId="2F3C63C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3ACC98B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60B930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51 950,00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15133DC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E356F1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2F33B2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8319F7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2C0411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148E3FE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3035BF3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C41482" w:rsidRPr="00C41482" w14:paraId="16B8EB48" w14:textId="77777777" w:rsidTr="00C41482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0F3E542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65302C7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425F30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3EE9E0D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D63448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44930F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6E8042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DF3AA7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67DEE1A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6C83C8B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21FEF34F" w14:textId="77777777" w:rsidTr="00C41482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4F26DCE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20F6840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C3309A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46 755,00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3D055B9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196FA6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8123A9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E5F34B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574F86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3369CD8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7CFD71A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75E7B0E2" w14:textId="77777777" w:rsidTr="00C41482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4CC8E21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51971FC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DAB7D7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5 195,00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26FA474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A8E50D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0BFB88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616A88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E4CE1C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567F07E7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625F1CF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40BD538D" w14:textId="77777777" w:rsidTr="00C41482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5479B6E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5C6B806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32AF01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4149DDC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9CCF37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6A487C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0F9A09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3922BF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19ACEF7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1A6C1DB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07D5A2BE" w14:textId="77777777" w:rsidTr="00C41482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  <w:hideMark/>
          </w:tcPr>
          <w:p w14:paraId="3A3B123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073754D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Строительство улично-дорожной сети д. Ярки Ханты-Мансийского района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14:paraId="70BDF20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2 970,22 м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14:paraId="41F9D18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2012-2013, 2019-2020 (ПИР), 2025 (СМР)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27E8E94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537 668,20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14:paraId="2D497D6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528 670,50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775D2FAF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CFB4728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51 950,00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5EE5A9A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BAABA5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FBAB44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8A2F57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EB09341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470DEC18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Прямые инвестиции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7C27397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МКУ УКСиР</w:t>
            </w:r>
          </w:p>
        </w:tc>
      </w:tr>
      <w:tr w:rsidR="00C41482" w:rsidRPr="00C41482" w14:paraId="2CD74D88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29D1123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54B399FF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927AE5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52573BB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79B5AC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F5BEE9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77A9C2F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6AA55A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0FA4B75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D197B7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5A334D1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12DF79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B7F2DA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6907071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4DA778EF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2A8E0C01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5AC612A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7BC7607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ACDC65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333E1E1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11449B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25BEB2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0B585D7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807014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46 755,00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1FC84F6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29B7AC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1C3473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B8FF80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D2ADF5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10C7D3D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5D15DB6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085240BC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266F4E3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171780C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BB2FC25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1C8012B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85A2F3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6D2818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44BF5655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B5FC94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5 195,00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24B89C4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951202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84B140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34CB35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08956D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2FD64DF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4B79522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17D9F157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568A26E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0D02D45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4097F8F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21364DB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3B50D567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7179B6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4FB2514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6E40E5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760716B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900498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B114CB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1B889F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F922DE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55F91C2A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50BA584A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03BF73AF" w14:textId="77777777" w:rsidR="00C41482" w:rsidRDefault="00C41482" w:rsidP="00C41482">
      <w:pPr>
        <w:rPr>
          <w:sz w:val="28"/>
          <w:szCs w:val="28"/>
        </w:rPr>
      </w:pPr>
    </w:p>
    <w:p w14:paraId="2A2B9F7A" w14:textId="77777777" w:rsidR="00EB0552" w:rsidRDefault="00EB0552" w:rsidP="00EB0552">
      <w:pPr>
        <w:jc w:val="center"/>
        <w:rPr>
          <w:sz w:val="28"/>
          <w:szCs w:val="28"/>
        </w:rPr>
      </w:pPr>
    </w:p>
    <w:p w14:paraId="5E8AB35C" w14:textId="2633960C" w:rsidR="005C09E9" w:rsidRDefault="00267D6A" w:rsidP="00E71FB7">
      <w:pPr>
        <w:tabs>
          <w:tab w:val="left" w:pos="3681"/>
        </w:tabs>
        <w:rPr>
          <w:rStyle w:val="2Exact"/>
          <w:rFonts w:eastAsia="Calibri"/>
        </w:rPr>
      </w:pPr>
      <w:r>
        <w:tab/>
      </w:r>
    </w:p>
    <w:p w14:paraId="1D99533E" w14:textId="77777777" w:rsidR="00FA51D4" w:rsidRDefault="00FA51D4" w:rsidP="008C0CFB">
      <w:pPr>
        <w:pStyle w:val="FR1"/>
        <w:tabs>
          <w:tab w:val="left" w:pos="1276"/>
        </w:tabs>
        <w:spacing w:line="240" w:lineRule="auto"/>
        <w:rPr>
          <w:rFonts w:eastAsia="Times New Roman"/>
          <w:b w:val="0"/>
          <w:bCs w:val="0"/>
          <w:lang w:eastAsia="ru-RU"/>
        </w:rPr>
        <w:sectPr w:rsidR="00FA51D4" w:rsidSect="00A957E1">
          <w:headerReference w:type="default" r:id="rId15"/>
          <w:headerReference w:type="first" r:id="rId16"/>
          <w:pgSz w:w="16838" w:h="11905" w:orient="landscape" w:code="9"/>
          <w:pgMar w:top="1559" w:right="1418" w:bottom="1276" w:left="1134" w:header="709" w:footer="709" w:gutter="0"/>
          <w:pgNumType w:start="2"/>
          <w:cols w:space="720"/>
          <w:titlePg/>
          <w:docGrid w:linePitch="272"/>
        </w:sectPr>
      </w:pPr>
    </w:p>
    <w:p w14:paraId="65B74F72" w14:textId="4178C3D2" w:rsidR="00A957E1" w:rsidRPr="000A10AF" w:rsidRDefault="00A957E1" w:rsidP="008C0CFB">
      <w:pPr>
        <w:rPr>
          <w:rFonts w:eastAsia="Times New Roman"/>
          <w:b/>
          <w:bCs/>
        </w:rPr>
      </w:pPr>
    </w:p>
    <w:sectPr w:rsidR="00A957E1" w:rsidRPr="000A10AF" w:rsidSect="00FA51D4">
      <w:pgSz w:w="11905" w:h="16838" w:code="9"/>
      <w:pgMar w:top="1418" w:right="1276" w:bottom="1134" w:left="1559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B3F0" w14:textId="77777777" w:rsidR="00BB7B91" w:rsidRDefault="00BB7B91" w:rsidP="007C7827">
      <w:r>
        <w:separator/>
      </w:r>
    </w:p>
  </w:endnote>
  <w:endnote w:type="continuationSeparator" w:id="0">
    <w:p w14:paraId="449F80D2" w14:textId="77777777" w:rsidR="00BB7B91" w:rsidRDefault="00BB7B91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4590" w14:textId="77777777" w:rsidR="00CE6183" w:rsidRDefault="00CE618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8D9F" w14:textId="77777777" w:rsidR="00CE6183" w:rsidRDefault="00CE618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2AB4" w14:textId="77777777" w:rsidR="00CE6183" w:rsidRDefault="00CE618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58E9" w14:textId="77777777" w:rsidR="00BB7B91" w:rsidRDefault="00BB7B91" w:rsidP="007C7827">
      <w:r>
        <w:separator/>
      </w:r>
    </w:p>
  </w:footnote>
  <w:footnote w:type="continuationSeparator" w:id="0">
    <w:p w14:paraId="306497D2" w14:textId="77777777" w:rsidR="00BB7B91" w:rsidRDefault="00BB7B91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4CE" w14:textId="77777777" w:rsidR="00CE6183" w:rsidRDefault="00CE61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795736"/>
      <w:docPartObj>
        <w:docPartGallery w:val="Page Numbers (Top of Page)"/>
        <w:docPartUnique/>
      </w:docPartObj>
    </w:sdtPr>
    <w:sdtEndPr/>
    <w:sdtContent>
      <w:p w14:paraId="055EB2F4" w14:textId="0BC6E7B9" w:rsidR="00CE6183" w:rsidRDefault="00CE6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03E102" w14:textId="77777777" w:rsidR="00CE6183" w:rsidRDefault="00CE61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4352EF14" w:rsidR="00CE6183" w:rsidRDefault="00CE6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CE6183" w:rsidRDefault="00CE618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101D" w14:textId="77777777" w:rsidR="00CE6183" w:rsidRDefault="00CE6183" w:rsidP="00033105">
    <w:pPr>
      <w:pStyle w:val="a5"/>
      <w:jc w:val="center"/>
    </w:pPr>
  </w:p>
  <w:p w14:paraId="5029EB4C" w14:textId="77777777" w:rsidR="00CE6183" w:rsidRDefault="00CE6183" w:rsidP="00033105">
    <w:pPr>
      <w:pStyle w:val="a5"/>
      <w:jc w:val="center"/>
    </w:pPr>
  </w:p>
  <w:p w14:paraId="73349660" w14:textId="6ADE52E0" w:rsidR="00CE6183" w:rsidRPr="000B3CD9" w:rsidRDefault="00CE6183" w:rsidP="00033105">
    <w:pPr>
      <w:pStyle w:val="a5"/>
      <w:jc w:val="center"/>
    </w:pPr>
    <w:r w:rsidRPr="0094281B">
      <w:rPr>
        <w:sz w:val="24"/>
      </w:rPr>
      <w:fldChar w:fldCharType="begin"/>
    </w:r>
    <w:r w:rsidRPr="0094281B">
      <w:rPr>
        <w:sz w:val="24"/>
      </w:rPr>
      <w:instrText>PAGE   \* MERGEFORMAT</w:instrText>
    </w:r>
    <w:r w:rsidRPr="0094281B">
      <w:rPr>
        <w:sz w:val="24"/>
      </w:rPr>
      <w:fldChar w:fldCharType="separate"/>
    </w:r>
    <w:r>
      <w:rPr>
        <w:noProof/>
        <w:sz w:val="24"/>
      </w:rPr>
      <w:t>3</w:t>
    </w:r>
    <w:r w:rsidRPr="0094281B">
      <w:rPr>
        <w:sz w:val="24"/>
      </w:rPr>
      <w:fldChar w:fldCharType="end"/>
    </w:r>
  </w:p>
  <w:p w14:paraId="4379E3ED" w14:textId="77777777" w:rsidR="00CE6183" w:rsidRPr="00C54845" w:rsidRDefault="00CE6183" w:rsidP="00033105">
    <w:pPr>
      <w:pStyle w:val="a5"/>
      <w:rPr>
        <w:sz w:val="24"/>
        <w:szCs w:val="2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A14A" w14:textId="5D9D0129" w:rsidR="00CE6183" w:rsidRPr="00193205" w:rsidRDefault="00CE6183">
    <w:pPr>
      <w:pStyle w:val="a5"/>
      <w:jc w:val="center"/>
      <w:rPr>
        <w:sz w:val="26"/>
        <w:szCs w:val="26"/>
      </w:rPr>
    </w:pPr>
    <w:r w:rsidRPr="00193205">
      <w:rPr>
        <w:sz w:val="26"/>
        <w:szCs w:val="26"/>
      </w:rPr>
      <w:fldChar w:fldCharType="begin"/>
    </w:r>
    <w:r w:rsidRPr="00193205">
      <w:rPr>
        <w:sz w:val="26"/>
        <w:szCs w:val="26"/>
      </w:rPr>
      <w:instrText>PAGE   \* MERGEFORMAT</w:instrText>
    </w:r>
    <w:r w:rsidRPr="00193205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193205">
      <w:rPr>
        <w:sz w:val="26"/>
        <w:szCs w:val="26"/>
      </w:rPr>
      <w:fldChar w:fldCharType="end"/>
    </w:r>
  </w:p>
  <w:p w14:paraId="3E7C9296" w14:textId="77777777" w:rsidR="00CE6183" w:rsidRDefault="00CE61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0526C8"/>
    <w:multiLevelType w:val="hybridMultilevel"/>
    <w:tmpl w:val="E84EBB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57B2A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869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1D6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49F0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4F2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4C17"/>
    <w:rsid w:val="001A5F49"/>
    <w:rsid w:val="001A68BE"/>
    <w:rsid w:val="001B04C6"/>
    <w:rsid w:val="001B14D0"/>
    <w:rsid w:val="001B1AD5"/>
    <w:rsid w:val="001B3F12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58E0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3E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8B4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230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B0310"/>
    <w:rsid w:val="002B25EE"/>
    <w:rsid w:val="002B3D2B"/>
    <w:rsid w:val="002B4028"/>
    <w:rsid w:val="002B43E8"/>
    <w:rsid w:val="002B4759"/>
    <w:rsid w:val="002B49D5"/>
    <w:rsid w:val="002B4F5C"/>
    <w:rsid w:val="002B51DB"/>
    <w:rsid w:val="002B6453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010"/>
    <w:rsid w:val="003251FF"/>
    <w:rsid w:val="00325376"/>
    <w:rsid w:val="00327844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5DF9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631D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97CC4"/>
    <w:rsid w:val="003A07FE"/>
    <w:rsid w:val="003A0C9D"/>
    <w:rsid w:val="003A22DD"/>
    <w:rsid w:val="003A3440"/>
    <w:rsid w:val="003A36F0"/>
    <w:rsid w:val="003A4ACD"/>
    <w:rsid w:val="003A4C6E"/>
    <w:rsid w:val="003A5490"/>
    <w:rsid w:val="003A5824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229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23E"/>
    <w:rsid w:val="004033A7"/>
    <w:rsid w:val="00403A1F"/>
    <w:rsid w:val="00404D3E"/>
    <w:rsid w:val="00405918"/>
    <w:rsid w:val="0041002E"/>
    <w:rsid w:val="00410236"/>
    <w:rsid w:val="00411CBB"/>
    <w:rsid w:val="00412D5F"/>
    <w:rsid w:val="0041406E"/>
    <w:rsid w:val="00414655"/>
    <w:rsid w:val="00415616"/>
    <w:rsid w:val="00416648"/>
    <w:rsid w:val="0041689A"/>
    <w:rsid w:val="004209FD"/>
    <w:rsid w:val="00420F57"/>
    <w:rsid w:val="00421CF6"/>
    <w:rsid w:val="00421D90"/>
    <w:rsid w:val="0042262A"/>
    <w:rsid w:val="00422A4F"/>
    <w:rsid w:val="00423522"/>
    <w:rsid w:val="00423EB0"/>
    <w:rsid w:val="00424750"/>
    <w:rsid w:val="00425C0B"/>
    <w:rsid w:val="0042648F"/>
    <w:rsid w:val="00427B16"/>
    <w:rsid w:val="00427D99"/>
    <w:rsid w:val="00427F1C"/>
    <w:rsid w:val="00430416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4D1"/>
    <w:rsid w:val="00460C09"/>
    <w:rsid w:val="00461419"/>
    <w:rsid w:val="004616EE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94A"/>
    <w:rsid w:val="00473FBE"/>
    <w:rsid w:val="00474463"/>
    <w:rsid w:val="00474EDD"/>
    <w:rsid w:val="00474FFB"/>
    <w:rsid w:val="004757F8"/>
    <w:rsid w:val="0047743E"/>
    <w:rsid w:val="00480042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97BB4"/>
    <w:rsid w:val="004A00C1"/>
    <w:rsid w:val="004A06D8"/>
    <w:rsid w:val="004A26A1"/>
    <w:rsid w:val="004A291D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74DE"/>
    <w:rsid w:val="004E7640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07161"/>
    <w:rsid w:val="005102A2"/>
    <w:rsid w:val="00510696"/>
    <w:rsid w:val="00510C53"/>
    <w:rsid w:val="00511244"/>
    <w:rsid w:val="00511CCC"/>
    <w:rsid w:val="00512018"/>
    <w:rsid w:val="00513048"/>
    <w:rsid w:val="0051435F"/>
    <w:rsid w:val="00514D8A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64F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2BF4"/>
    <w:rsid w:val="00573DE8"/>
    <w:rsid w:val="005751BF"/>
    <w:rsid w:val="00575764"/>
    <w:rsid w:val="00576A01"/>
    <w:rsid w:val="005775D9"/>
    <w:rsid w:val="00577837"/>
    <w:rsid w:val="005800B9"/>
    <w:rsid w:val="00580558"/>
    <w:rsid w:val="005808C0"/>
    <w:rsid w:val="00580F96"/>
    <w:rsid w:val="005810F4"/>
    <w:rsid w:val="00581958"/>
    <w:rsid w:val="00581D3A"/>
    <w:rsid w:val="005823B3"/>
    <w:rsid w:val="00583889"/>
    <w:rsid w:val="00583E4F"/>
    <w:rsid w:val="00584978"/>
    <w:rsid w:val="00584BC3"/>
    <w:rsid w:val="005858E5"/>
    <w:rsid w:val="00586176"/>
    <w:rsid w:val="00587150"/>
    <w:rsid w:val="00587232"/>
    <w:rsid w:val="00587295"/>
    <w:rsid w:val="005875B5"/>
    <w:rsid w:val="00590506"/>
    <w:rsid w:val="005906F1"/>
    <w:rsid w:val="00590DDA"/>
    <w:rsid w:val="00591124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34B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8F6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BE2"/>
    <w:rsid w:val="00662D6C"/>
    <w:rsid w:val="00662EC0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76A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94C"/>
    <w:rsid w:val="00684C4F"/>
    <w:rsid w:val="006856F0"/>
    <w:rsid w:val="00686B1D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5FA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4B26"/>
    <w:rsid w:val="007060A0"/>
    <w:rsid w:val="00706E67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403"/>
    <w:rsid w:val="00727164"/>
    <w:rsid w:val="0072761D"/>
    <w:rsid w:val="00730290"/>
    <w:rsid w:val="00731E6E"/>
    <w:rsid w:val="00733604"/>
    <w:rsid w:val="007339D8"/>
    <w:rsid w:val="00733F0A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9C3"/>
    <w:rsid w:val="00744FEC"/>
    <w:rsid w:val="0074526C"/>
    <w:rsid w:val="00745329"/>
    <w:rsid w:val="00745899"/>
    <w:rsid w:val="00745E50"/>
    <w:rsid w:val="00745FCF"/>
    <w:rsid w:val="00746046"/>
    <w:rsid w:val="007469D8"/>
    <w:rsid w:val="00747C94"/>
    <w:rsid w:val="00751CF9"/>
    <w:rsid w:val="00752D7A"/>
    <w:rsid w:val="007536D1"/>
    <w:rsid w:val="00754FC4"/>
    <w:rsid w:val="00755998"/>
    <w:rsid w:val="00755E26"/>
    <w:rsid w:val="0076141E"/>
    <w:rsid w:val="00761475"/>
    <w:rsid w:val="0076156C"/>
    <w:rsid w:val="00761827"/>
    <w:rsid w:val="007625D3"/>
    <w:rsid w:val="00762C56"/>
    <w:rsid w:val="00762F37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6E0E"/>
    <w:rsid w:val="00777154"/>
    <w:rsid w:val="007776D7"/>
    <w:rsid w:val="00777954"/>
    <w:rsid w:val="007825C7"/>
    <w:rsid w:val="007827D2"/>
    <w:rsid w:val="00782B46"/>
    <w:rsid w:val="00782ED9"/>
    <w:rsid w:val="00782F1B"/>
    <w:rsid w:val="007833A8"/>
    <w:rsid w:val="0078418C"/>
    <w:rsid w:val="0078467E"/>
    <w:rsid w:val="00786971"/>
    <w:rsid w:val="00786C42"/>
    <w:rsid w:val="007875B4"/>
    <w:rsid w:val="007879AC"/>
    <w:rsid w:val="00787C3F"/>
    <w:rsid w:val="00790E09"/>
    <w:rsid w:val="007926A5"/>
    <w:rsid w:val="007931D4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1238"/>
    <w:rsid w:val="007C3393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95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190"/>
    <w:rsid w:val="007F4379"/>
    <w:rsid w:val="007F4CC9"/>
    <w:rsid w:val="007F5A0E"/>
    <w:rsid w:val="007F7073"/>
    <w:rsid w:val="007F7816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7FB5"/>
    <w:rsid w:val="00821046"/>
    <w:rsid w:val="008215C8"/>
    <w:rsid w:val="008219B7"/>
    <w:rsid w:val="00821B32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0208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1CE5"/>
    <w:rsid w:val="00862459"/>
    <w:rsid w:val="00862D4E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07F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A55B7"/>
    <w:rsid w:val="008B0DF2"/>
    <w:rsid w:val="008B1F0F"/>
    <w:rsid w:val="008B24B9"/>
    <w:rsid w:val="008B3622"/>
    <w:rsid w:val="008B403F"/>
    <w:rsid w:val="008B4081"/>
    <w:rsid w:val="008B4D69"/>
    <w:rsid w:val="008B5331"/>
    <w:rsid w:val="008B62B4"/>
    <w:rsid w:val="008B73D1"/>
    <w:rsid w:val="008B76D4"/>
    <w:rsid w:val="008B7BAE"/>
    <w:rsid w:val="008B7FD0"/>
    <w:rsid w:val="008C0B65"/>
    <w:rsid w:val="008C0CFB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2DC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34D3"/>
    <w:rsid w:val="008F47D1"/>
    <w:rsid w:val="008F5C9C"/>
    <w:rsid w:val="008F6A59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340C"/>
    <w:rsid w:val="0091404D"/>
    <w:rsid w:val="009143EF"/>
    <w:rsid w:val="00915183"/>
    <w:rsid w:val="009152ED"/>
    <w:rsid w:val="009160EA"/>
    <w:rsid w:val="0092061E"/>
    <w:rsid w:val="00920D84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895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1C5F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4CC0"/>
    <w:rsid w:val="0096565F"/>
    <w:rsid w:val="00965E1B"/>
    <w:rsid w:val="00965F17"/>
    <w:rsid w:val="00971615"/>
    <w:rsid w:val="00971BD1"/>
    <w:rsid w:val="00971E7C"/>
    <w:rsid w:val="0097387B"/>
    <w:rsid w:val="00974C4B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1DA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1E0F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D81"/>
    <w:rsid w:val="00A31F0F"/>
    <w:rsid w:val="00A335C6"/>
    <w:rsid w:val="00A33A22"/>
    <w:rsid w:val="00A351E3"/>
    <w:rsid w:val="00A352D3"/>
    <w:rsid w:val="00A372C4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DEC"/>
    <w:rsid w:val="00A55F86"/>
    <w:rsid w:val="00A564F6"/>
    <w:rsid w:val="00A603A3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1D74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2777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EA"/>
    <w:rsid w:val="00B11E9F"/>
    <w:rsid w:val="00B12C36"/>
    <w:rsid w:val="00B13517"/>
    <w:rsid w:val="00B14EC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516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0CAF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9C8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B7B91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E0201"/>
    <w:rsid w:val="00BE0951"/>
    <w:rsid w:val="00BE0C3F"/>
    <w:rsid w:val="00BE0E76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ADC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1786"/>
    <w:rsid w:val="00C12A76"/>
    <w:rsid w:val="00C132D2"/>
    <w:rsid w:val="00C1363C"/>
    <w:rsid w:val="00C14DD8"/>
    <w:rsid w:val="00C16614"/>
    <w:rsid w:val="00C16DCA"/>
    <w:rsid w:val="00C16ECA"/>
    <w:rsid w:val="00C173C5"/>
    <w:rsid w:val="00C17464"/>
    <w:rsid w:val="00C2046B"/>
    <w:rsid w:val="00C219C5"/>
    <w:rsid w:val="00C22099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1482"/>
    <w:rsid w:val="00C41AD0"/>
    <w:rsid w:val="00C43394"/>
    <w:rsid w:val="00C43BDB"/>
    <w:rsid w:val="00C43F97"/>
    <w:rsid w:val="00C446C7"/>
    <w:rsid w:val="00C4505B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3AB2"/>
    <w:rsid w:val="00C64B62"/>
    <w:rsid w:val="00C65B91"/>
    <w:rsid w:val="00C669C9"/>
    <w:rsid w:val="00C67586"/>
    <w:rsid w:val="00C67719"/>
    <w:rsid w:val="00C70060"/>
    <w:rsid w:val="00C7012F"/>
    <w:rsid w:val="00C706C4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16A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B7B05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27E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183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0E68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27F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7E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716"/>
    <w:rsid w:val="00E238DD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5F3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1FB7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E65"/>
    <w:rsid w:val="00E93FBF"/>
    <w:rsid w:val="00E93FC5"/>
    <w:rsid w:val="00E94062"/>
    <w:rsid w:val="00E94243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0552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6E0D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3D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346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32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2C2"/>
    <w:rsid w:val="00F9335E"/>
    <w:rsid w:val="00F93A9E"/>
    <w:rsid w:val="00F95E21"/>
    <w:rsid w:val="00F96C51"/>
    <w:rsid w:val="00F97111"/>
    <w:rsid w:val="00F97CF9"/>
    <w:rsid w:val="00FA034A"/>
    <w:rsid w:val="00FA0631"/>
    <w:rsid w:val="00FA2D42"/>
    <w:rsid w:val="00FA305E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0D48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2401"/>
    <w:rsid w:val="00FD325D"/>
    <w:rsid w:val="00FD488E"/>
    <w:rsid w:val="00FD568B"/>
    <w:rsid w:val="00FD6782"/>
    <w:rsid w:val="00FD6B8E"/>
    <w:rsid w:val="00FE0BDB"/>
    <w:rsid w:val="00FE1E2B"/>
    <w:rsid w:val="00FE1F98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8F17-A6FE-4697-AF0E-C2070F7D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6739</TotalTime>
  <Pages>11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12797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Виктория Тодрия</cp:lastModifiedBy>
  <cp:revision>195</cp:revision>
  <cp:lastPrinted>2024-10-28T10:29:00Z</cp:lastPrinted>
  <dcterms:created xsi:type="dcterms:W3CDTF">2023-10-24T10:24:00Z</dcterms:created>
  <dcterms:modified xsi:type="dcterms:W3CDTF">2024-11-26T10:22:00Z</dcterms:modified>
</cp:coreProperties>
</file>